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30B50" w14:textId="7754977C" w:rsidR="000013E3" w:rsidRDefault="00D23083" w:rsidP="00D23083">
      <w:pPr>
        <w:pStyle w:val="Heading1"/>
      </w:pPr>
      <w:r>
        <w:t>E</w:t>
      </w:r>
      <w:r w:rsidR="00081AB8">
        <w:t xml:space="preserve">xtension materials for lecture </w:t>
      </w:r>
      <w:r w:rsidR="00A96379">
        <w:t>4 : Radiotherapy</w:t>
      </w:r>
    </w:p>
    <w:p w14:paraId="6705D48D" w14:textId="77777777" w:rsidR="00D23083" w:rsidRDefault="00D23083"/>
    <w:p w14:paraId="65B812EA" w14:textId="718230CA" w:rsidR="00D23083" w:rsidRDefault="00255A1D">
      <w:pPr>
        <w:rPr>
          <w:b/>
        </w:rPr>
      </w:pPr>
      <w:r>
        <w:rPr>
          <w:b/>
        </w:rPr>
        <w:t xml:space="preserve">The Start of </w:t>
      </w:r>
      <w:r w:rsidR="00A96379">
        <w:rPr>
          <w:b/>
        </w:rPr>
        <w:t>Radiotherapy</w:t>
      </w:r>
    </w:p>
    <w:p w14:paraId="2D663511" w14:textId="77777777" w:rsidR="00AC046F" w:rsidRPr="005E52E7" w:rsidRDefault="00AC046F">
      <w:pPr>
        <w:rPr>
          <w:b/>
        </w:rPr>
      </w:pPr>
    </w:p>
    <w:p w14:paraId="48CDE206" w14:textId="4F4A79B1" w:rsidR="002665B2" w:rsidRPr="00A96379" w:rsidRDefault="00A96379" w:rsidP="00A96379">
      <w:pPr>
        <w:numPr>
          <w:ilvl w:val="0"/>
          <w:numId w:val="14"/>
        </w:numPr>
        <w:rPr>
          <w:lang w:val="en-GB"/>
        </w:rPr>
      </w:pPr>
      <w:r>
        <w:t>Nov 8</w:t>
      </w:r>
      <w:r w:rsidRPr="00A96379">
        <w:rPr>
          <w:vertAlign w:val="superscript"/>
        </w:rPr>
        <w:t>th</w:t>
      </w:r>
      <w:r>
        <w:t xml:space="preserve"> 1895, </w:t>
      </w:r>
      <w:proofErr w:type="spellStart"/>
      <w:r>
        <w:t>Willhelm</w:t>
      </w:r>
      <w:proofErr w:type="spellEnd"/>
      <w:r>
        <w:t xml:space="preserve"> </w:t>
      </w:r>
      <w:proofErr w:type="spellStart"/>
      <w:r w:rsidRPr="00A96379">
        <w:t>Röntgen</w:t>
      </w:r>
      <w:proofErr w:type="spellEnd"/>
      <w:r>
        <w:t xml:space="preserve"> first discovers x-rays by chance, whilst playing with several new types of vacuum tube apparatus</w:t>
      </w:r>
    </w:p>
    <w:p w14:paraId="68B6307E" w14:textId="42A78F19" w:rsidR="00A96379" w:rsidRPr="00A96379" w:rsidRDefault="00A96379" w:rsidP="00A96379">
      <w:pPr>
        <w:numPr>
          <w:ilvl w:val="0"/>
          <w:numId w:val="14"/>
        </w:numPr>
        <w:rPr>
          <w:lang w:val="en-GB"/>
        </w:rPr>
      </w:pPr>
      <w:r>
        <w:t>In 1896 within a year of the discovery, x-rays were being used for treatment of skin metastases</w:t>
      </w:r>
    </w:p>
    <w:p w14:paraId="31812650" w14:textId="7F3E7D02" w:rsidR="00A96379" w:rsidRPr="00A96379" w:rsidRDefault="00A96379" w:rsidP="00A96379">
      <w:pPr>
        <w:numPr>
          <w:ilvl w:val="0"/>
          <w:numId w:val="14"/>
        </w:numPr>
        <w:rPr>
          <w:lang w:val="en-GB"/>
        </w:rPr>
      </w:pPr>
      <w:r>
        <w:t xml:space="preserve">This close integration with physics based technologies has remained in radiotherapy, particularly now in the time of image guided radiotherapy, proton beam radiotherapy, and </w:t>
      </w:r>
      <w:proofErr w:type="spellStart"/>
      <w:r>
        <w:t>computerised</w:t>
      </w:r>
      <w:proofErr w:type="spellEnd"/>
      <w:r>
        <w:t xml:space="preserve"> treatment planning.</w:t>
      </w:r>
    </w:p>
    <w:p w14:paraId="1F6D3517" w14:textId="1B99DEB2" w:rsidR="00A96379" w:rsidRPr="00FE5489" w:rsidRDefault="00A96379" w:rsidP="00A96379">
      <w:pPr>
        <w:numPr>
          <w:ilvl w:val="0"/>
          <w:numId w:val="14"/>
        </w:numPr>
        <w:rPr>
          <w:lang w:val="en-GB"/>
        </w:rPr>
      </w:pPr>
      <w:r>
        <w:t>There have been two threats to the public perception of radiotherapy. The first was after the atomic bomb droppings at the end of World War II, and the second during the 1980’s when survivors of breast cancer radiotherapy protested about the late side effects of radiotherapy (particularly brachial plexus neuropathy) using the equipment of that era (Radiation Action Group Exposure, RAGE)</w:t>
      </w:r>
    </w:p>
    <w:p w14:paraId="3CBAF153" w14:textId="77777777" w:rsidR="00FE5489" w:rsidRDefault="00FE5489" w:rsidP="00FE5489"/>
    <w:p w14:paraId="6AC8D87D" w14:textId="36261D5C" w:rsidR="00FE5489" w:rsidRPr="00FE5489" w:rsidRDefault="00FE5489" w:rsidP="00FE5489">
      <w:pPr>
        <w:rPr>
          <w:i/>
          <w:lang w:val="en-GB"/>
        </w:rPr>
      </w:pPr>
      <w:r w:rsidRPr="00FE5489">
        <w:rPr>
          <w:i/>
        </w:rPr>
        <w:t>Remember your physics : There is no difference between an x-ray and a gamma-ray. An x-ray is electrically generated, whilst a gamma-ray is emitted from a naturally radioactive material.</w:t>
      </w:r>
    </w:p>
    <w:p w14:paraId="7901162C" w14:textId="77777777" w:rsidR="00A96379" w:rsidRDefault="00A96379" w:rsidP="00A96379"/>
    <w:p w14:paraId="39BC8913" w14:textId="7D5937C4" w:rsidR="00A96379" w:rsidRPr="00A96379" w:rsidRDefault="00A96379" w:rsidP="00A96379">
      <w:pPr>
        <w:rPr>
          <w:b/>
        </w:rPr>
      </w:pPr>
      <w:r w:rsidRPr="00A96379">
        <w:rPr>
          <w:b/>
        </w:rPr>
        <w:t>The age of radiotherapy</w:t>
      </w:r>
    </w:p>
    <w:p w14:paraId="760E0D29" w14:textId="0F4FA427" w:rsidR="00A96379" w:rsidRDefault="00A96379" w:rsidP="00A96379">
      <w:pPr>
        <w:numPr>
          <w:ilvl w:val="0"/>
          <w:numId w:val="28"/>
        </w:numPr>
      </w:pPr>
      <w:r>
        <w:t xml:space="preserve">Radiotherapy is now a safe and highly effective form of cancer therapy, which is rapidly integrating new technological developments into clinical practice. </w:t>
      </w:r>
      <w:r w:rsidR="00FE5489">
        <w:t>Laser scanning, robotics, machine learning AI, in-room GPS and nanomaterials are some of the technologies that are now available in radiotherapy products.</w:t>
      </w:r>
    </w:p>
    <w:p w14:paraId="137F3E77" w14:textId="77777777" w:rsidR="00000000" w:rsidRPr="00A96379" w:rsidRDefault="00C95E9C" w:rsidP="00A96379">
      <w:pPr>
        <w:numPr>
          <w:ilvl w:val="0"/>
          <w:numId w:val="28"/>
        </w:numPr>
      </w:pPr>
      <w:r w:rsidRPr="00A96379">
        <w:t>Industry reviews now suggest the average lead time for development of new technology and integration into a radiotherapy product is now 5-7 years.</w:t>
      </w:r>
    </w:p>
    <w:p w14:paraId="138C0D6F" w14:textId="77777777" w:rsidR="00000000" w:rsidRDefault="00C95E9C" w:rsidP="00A96379">
      <w:pPr>
        <w:numPr>
          <w:ilvl w:val="0"/>
          <w:numId w:val="28"/>
        </w:numPr>
      </w:pPr>
      <w:r w:rsidRPr="00A96379">
        <w:t>It takes 12-15 years to get a new drug from discovery stage into widespread clinical use</w:t>
      </w:r>
    </w:p>
    <w:p w14:paraId="62BD64F8" w14:textId="67416C38" w:rsidR="00FE5489" w:rsidRPr="00A96379" w:rsidRDefault="00FE5489" w:rsidP="00A96379">
      <w:pPr>
        <w:numPr>
          <w:ilvl w:val="0"/>
          <w:numId w:val="28"/>
        </w:numPr>
      </w:pPr>
      <w:r>
        <w:t xml:space="preserve">2011 was promoted as the year of radiotherapy by the National Cancer Action team. From roadshows to </w:t>
      </w:r>
      <w:proofErr w:type="spellStart"/>
      <w:r>
        <w:t>Eastenders</w:t>
      </w:r>
      <w:proofErr w:type="spellEnd"/>
      <w:r>
        <w:t xml:space="preserve"> stories, it represented a major push by government to illustrate the importance of radiotherapy in cancer care.</w:t>
      </w:r>
    </w:p>
    <w:p w14:paraId="10E377BF" w14:textId="77777777" w:rsidR="00A96379" w:rsidRPr="00255A1D" w:rsidRDefault="00A96379" w:rsidP="00A96379">
      <w:pPr>
        <w:rPr>
          <w:lang w:val="en-GB"/>
        </w:rPr>
      </w:pPr>
    </w:p>
    <w:p w14:paraId="1F78FEC3" w14:textId="53E194A2" w:rsidR="00081AB8" w:rsidRPr="00FE5489" w:rsidRDefault="00FE5489" w:rsidP="00081AB8">
      <w:pPr>
        <w:rPr>
          <w:b/>
          <w:lang w:val="en-GB"/>
        </w:rPr>
      </w:pPr>
      <w:r w:rsidRPr="00FE5489">
        <w:rPr>
          <w:b/>
          <w:lang w:val="en-GB"/>
        </w:rPr>
        <w:t>Different types of radiotherapy</w:t>
      </w:r>
    </w:p>
    <w:p w14:paraId="1600EE19" w14:textId="046D206F" w:rsidR="00FE5489" w:rsidRDefault="00FE5489" w:rsidP="00FE5489">
      <w:pPr>
        <w:numPr>
          <w:ilvl w:val="0"/>
          <w:numId w:val="28"/>
        </w:numPr>
      </w:pPr>
      <w:r>
        <w:t xml:space="preserve">Most of the radiotherapy that we give is classed as </w:t>
      </w:r>
      <w:proofErr w:type="spellStart"/>
      <w:r>
        <w:t>teletherapy</w:t>
      </w:r>
      <w:proofErr w:type="spellEnd"/>
      <w:r>
        <w:t xml:space="preserve">, which means that the source of the radiation is outside (and some distance from) the patient. We use linear accelerators (Linacs) to generate x-rays electrically, by accelerating electrons and smashing them into a tungsten target. </w:t>
      </w:r>
    </w:p>
    <w:p w14:paraId="6981ECA8" w14:textId="2B99E74A" w:rsidR="00FE5489" w:rsidRDefault="00F61333" w:rsidP="00FE5489">
      <w:pPr>
        <w:numPr>
          <w:ilvl w:val="0"/>
          <w:numId w:val="28"/>
        </w:numPr>
      </w:pPr>
      <w:r>
        <w:t>All lina</w:t>
      </w:r>
      <w:r w:rsidR="00FE5489">
        <w:t>cs work on the same principal, but there are some specialized machines whose names you might hear</w:t>
      </w:r>
    </w:p>
    <w:p w14:paraId="731CE075" w14:textId="77777777" w:rsidR="00FE5489" w:rsidRDefault="00FE5489" w:rsidP="00F61333">
      <w:pPr>
        <w:ind w:left="720"/>
      </w:pPr>
    </w:p>
    <w:tbl>
      <w:tblPr>
        <w:tblStyle w:val="TableGrid"/>
        <w:tblW w:w="0" w:type="auto"/>
        <w:tblInd w:w="720" w:type="dxa"/>
        <w:tblLayout w:type="fixed"/>
        <w:tblLook w:val="04A0" w:firstRow="1" w:lastRow="0" w:firstColumn="1" w:lastColumn="0" w:noHBand="0" w:noVBand="1"/>
      </w:tblPr>
      <w:tblGrid>
        <w:gridCol w:w="3074"/>
        <w:gridCol w:w="3402"/>
        <w:gridCol w:w="3480"/>
      </w:tblGrid>
      <w:tr w:rsidR="00FE5489" w14:paraId="5442143F" w14:textId="77777777" w:rsidTr="00F61333">
        <w:tc>
          <w:tcPr>
            <w:tcW w:w="3074" w:type="dxa"/>
          </w:tcPr>
          <w:p w14:paraId="7751CB24" w14:textId="77777777" w:rsidR="00FE5489" w:rsidRDefault="00FE5489" w:rsidP="00FE5489">
            <w:r w:rsidRPr="00FE5489">
              <w:rPr>
                <w:lang w:val="en-GB"/>
              </w:rPr>
              <w:drawing>
                <wp:inline distT="0" distB="0" distL="0" distR="0" wp14:anchorId="2442F59B" wp14:editId="294E3B37">
                  <wp:extent cx="1784909" cy="1624725"/>
                  <wp:effectExtent l="0" t="0" r="6350" b="0"/>
                  <wp:docPr id="10242" name="Picture 2" descr="http://www.tomografia-df.com/wp-content/uploads/2011/07/tomograf%C3%ADa-compu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www.tomografia-df.com/wp-content/uploads/2011/07/tomograf%C3%ADa-computada.jpg"/>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1786250" cy="1625945"/>
                          </a:xfrm>
                          <a:prstGeom prst="rect">
                            <a:avLst/>
                          </a:prstGeom>
                          <a:noFill/>
                          <a:extLst/>
                        </pic:spPr>
                      </pic:pic>
                    </a:graphicData>
                  </a:graphic>
                </wp:inline>
              </w:drawing>
            </w:r>
          </w:p>
          <w:p w14:paraId="0599F4B0" w14:textId="77777777" w:rsidR="00F61333" w:rsidRDefault="00F61333" w:rsidP="00FE5489"/>
          <w:p w14:paraId="7E4CBCBB" w14:textId="77777777" w:rsidR="00F61333" w:rsidRDefault="00F61333" w:rsidP="00FE5489"/>
          <w:p w14:paraId="09CEE3ED" w14:textId="77777777" w:rsidR="00FE5489" w:rsidRPr="00FE5489" w:rsidRDefault="00FE5489" w:rsidP="00FE5489">
            <w:pPr>
              <w:rPr>
                <w:lang w:val="en-GB"/>
              </w:rPr>
            </w:pPr>
            <w:r w:rsidRPr="00FE5489">
              <w:t xml:space="preserve">The </w:t>
            </w:r>
            <w:r w:rsidRPr="00FE5489">
              <w:rPr>
                <w:b/>
                <w:bCs/>
              </w:rPr>
              <w:t>TomoTherapy</w:t>
            </w:r>
            <w:r w:rsidRPr="00FE5489">
              <w:t xml:space="preserve"> unit has geometry like </w:t>
            </w:r>
            <w:r w:rsidRPr="00FE5489">
              <w:lastRenderedPageBreak/>
              <w:t>traditional CT scanner: radiation beam rotates round the patient as they move through the machine</w:t>
            </w:r>
          </w:p>
          <w:p w14:paraId="2E233D8A" w14:textId="167F1485" w:rsidR="00FE5489" w:rsidRDefault="00FE5489" w:rsidP="00FE5489"/>
        </w:tc>
        <w:tc>
          <w:tcPr>
            <w:tcW w:w="3402" w:type="dxa"/>
          </w:tcPr>
          <w:p w14:paraId="72A93E04" w14:textId="77777777" w:rsidR="00FE5489" w:rsidRDefault="00FE5489" w:rsidP="00FE5489">
            <w:r w:rsidRPr="00FE5489">
              <w:rPr>
                <w:lang w:val="en-GB"/>
              </w:rPr>
              <w:lastRenderedPageBreak/>
              <w:drawing>
                <wp:inline distT="0" distB="0" distL="0" distR="0" wp14:anchorId="373DF5BC" wp14:editId="48BF87E5">
                  <wp:extent cx="1833156" cy="1623975"/>
                  <wp:effectExtent l="0" t="0" r="0" b="0"/>
                  <wp:docPr id="10244" name="Picture 4" descr="http://www.osl.uk.com/content/images/1/1/932/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http://www.osl.uk.com/content/images/1/1/932/936.png"/>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r="7206"/>
                          <a:stretch/>
                        </pic:blipFill>
                        <pic:spPr bwMode="auto">
                          <a:xfrm>
                            <a:off x="0" y="0"/>
                            <a:ext cx="1833112" cy="1623936"/>
                          </a:xfrm>
                          <a:prstGeom prst="rect">
                            <a:avLst/>
                          </a:prstGeom>
                          <a:noFill/>
                          <a:extLst/>
                        </pic:spPr>
                      </pic:pic>
                    </a:graphicData>
                  </a:graphic>
                </wp:inline>
              </w:drawing>
            </w:r>
          </w:p>
          <w:p w14:paraId="2F4A3E4D" w14:textId="77777777" w:rsidR="00FE5489" w:rsidRDefault="00FE5489" w:rsidP="00FE5489">
            <w:pPr>
              <w:rPr>
                <w:b/>
                <w:bCs/>
              </w:rPr>
            </w:pPr>
          </w:p>
          <w:p w14:paraId="60F145FF" w14:textId="77777777" w:rsidR="00F61333" w:rsidRDefault="00F61333" w:rsidP="00FE5489">
            <w:pPr>
              <w:rPr>
                <w:b/>
                <w:bCs/>
              </w:rPr>
            </w:pPr>
          </w:p>
          <w:p w14:paraId="186ECE34" w14:textId="6CBE5073" w:rsidR="00FE5489" w:rsidRPr="00FE5489" w:rsidRDefault="00FE5489" w:rsidP="00FE5489">
            <w:pPr>
              <w:rPr>
                <w:lang w:val="en-GB"/>
              </w:rPr>
            </w:pPr>
            <w:r w:rsidRPr="00FE5489">
              <w:rPr>
                <w:b/>
                <w:bCs/>
              </w:rPr>
              <w:t>VMAT</w:t>
            </w:r>
            <w:r w:rsidRPr="00FE5489">
              <w:t xml:space="preserve"> or volumetric modulated arc therapy, uses a </w:t>
            </w:r>
            <w:r w:rsidRPr="00FE5489">
              <w:lastRenderedPageBreak/>
              <w:t>traditional linear accelerator gantry  rotating round the patient</w:t>
            </w:r>
          </w:p>
          <w:p w14:paraId="18FCA6C9" w14:textId="1F5FBF63" w:rsidR="00FE5489" w:rsidRDefault="00FE5489" w:rsidP="00FE5489"/>
        </w:tc>
        <w:tc>
          <w:tcPr>
            <w:tcW w:w="3480" w:type="dxa"/>
          </w:tcPr>
          <w:p w14:paraId="0086BAF2" w14:textId="77777777" w:rsidR="00FE5489" w:rsidRDefault="00F61333" w:rsidP="00FE5489">
            <w:r w:rsidRPr="00FE5489">
              <w:rPr>
                <w:b/>
                <w:bCs/>
                <w:lang w:val="en-GB"/>
              </w:rPr>
              <w:lastRenderedPageBreak/>
              <w:drawing>
                <wp:inline distT="0" distB="0" distL="0" distR="0" wp14:anchorId="00F755C4" wp14:editId="2BA1FD7F">
                  <wp:extent cx="2038349" cy="1947862"/>
                  <wp:effectExtent l="0" t="0" r="635" b="0"/>
                  <wp:docPr id="10246" name="Picture 6" descr="http://www.neurosurgery.pitt.edu/sites/default/files/cyber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6" descr="http://www.neurosurgery.pitt.edu/sites/default/files/cyberknife.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038349" cy="19478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BE9C739" w14:textId="77777777" w:rsidR="00F61333" w:rsidRPr="00F61333" w:rsidRDefault="00F61333" w:rsidP="00F61333">
            <w:pPr>
              <w:rPr>
                <w:lang w:val="en-GB"/>
              </w:rPr>
            </w:pPr>
            <w:proofErr w:type="spellStart"/>
            <w:r w:rsidRPr="00F61333">
              <w:rPr>
                <w:b/>
                <w:bCs/>
              </w:rPr>
              <w:t>Cyberknife</w:t>
            </w:r>
            <w:proofErr w:type="spellEnd"/>
            <w:r w:rsidRPr="00F61333">
              <w:t xml:space="preserve"> uses linear accelerator mounted on end of </w:t>
            </w:r>
            <w:r w:rsidRPr="00F61333">
              <w:lastRenderedPageBreak/>
              <w:t>a robotic arm: moves around patient with high number of degrees of freedom</w:t>
            </w:r>
          </w:p>
          <w:p w14:paraId="23172F6A" w14:textId="77777777" w:rsidR="00F61333" w:rsidRDefault="00F61333" w:rsidP="00FE5489"/>
          <w:p w14:paraId="2F9723B8" w14:textId="5C2134E6" w:rsidR="00F61333" w:rsidRDefault="00F61333" w:rsidP="00FE5489"/>
        </w:tc>
      </w:tr>
    </w:tbl>
    <w:p w14:paraId="3CCCD332" w14:textId="77777777" w:rsidR="00FE5489" w:rsidRDefault="00FE5489" w:rsidP="00FE5489">
      <w:pPr>
        <w:ind w:left="720"/>
      </w:pPr>
    </w:p>
    <w:p w14:paraId="3526D684" w14:textId="0802826B" w:rsidR="00F61333" w:rsidRDefault="00F61333" w:rsidP="00F61333">
      <w:pPr>
        <w:numPr>
          <w:ilvl w:val="0"/>
          <w:numId w:val="28"/>
        </w:numPr>
      </w:pPr>
      <w:r>
        <w:t xml:space="preserve">Brachytherapy refers to the use of radiation sources that are placed either within or on the surface of the patient. They are used in gynecology and prostate cancer treatment. They rely on the principle of the inverse square law, </w:t>
      </w:r>
      <w:proofErr w:type="spellStart"/>
      <w:r>
        <w:t>whish</w:t>
      </w:r>
      <w:proofErr w:type="spellEnd"/>
      <w:r>
        <w:t xml:space="preserve"> states that radiation flux(dose) falls with the square of distance from the surface of the source. By placing the radiation source close to the tumour, high doses can be delivered whilst maintaining low doses to the surrounding health organs.</w:t>
      </w:r>
    </w:p>
    <w:p w14:paraId="14436285" w14:textId="4C0BF931" w:rsidR="00F61333" w:rsidRDefault="00F61333" w:rsidP="00F61333">
      <w:pPr>
        <w:numPr>
          <w:ilvl w:val="0"/>
          <w:numId w:val="28"/>
        </w:numPr>
      </w:pPr>
      <w:r>
        <w:t>Isotope therapy uses radioactive isotopes that are injected into the blood stream and localize to the area of a tumour. This can be done in a variety of ways:</w:t>
      </w:r>
    </w:p>
    <w:p w14:paraId="314F58BC" w14:textId="2EAC4634" w:rsidR="00F61333" w:rsidRDefault="00F61333" w:rsidP="00F61333">
      <w:pPr>
        <w:pStyle w:val="ListParagraph"/>
        <w:numPr>
          <w:ilvl w:val="1"/>
          <w:numId w:val="28"/>
        </w:numPr>
      </w:pPr>
      <w:r>
        <w:t xml:space="preserve">Radioiodine. We are very fortunate that apart from the salivary glands, iodine is mostly absorbed by the thyroid gland. This means that radioactive </w:t>
      </w:r>
      <w:proofErr w:type="spellStart"/>
      <w:r>
        <w:t>iiodine</w:t>
      </w:r>
      <w:proofErr w:type="spellEnd"/>
      <w:r>
        <w:t xml:space="preserve"> can be used to ablate part of the thyroid gland in thyrotoxicosis, or to destroy remnant thyroid tissue post thyroidectomy in thyroid cancer.</w:t>
      </w:r>
    </w:p>
    <w:p w14:paraId="220E1308" w14:textId="1EB5BF01" w:rsidR="00F61333" w:rsidRDefault="00F61333" w:rsidP="00F61333">
      <w:pPr>
        <w:pStyle w:val="ListParagraph"/>
        <w:numPr>
          <w:ilvl w:val="1"/>
          <w:numId w:val="28"/>
        </w:numPr>
      </w:pPr>
      <w:proofErr w:type="spellStart"/>
      <w:r>
        <w:t>Radioimmunotherapy</w:t>
      </w:r>
      <w:proofErr w:type="spellEnd"/>
      <w:r>
        <w:t>.  I-131 labelled rituximab binds to CD20 receptors expressed on B cells in B cell lymphoma</w:t>
      </w:r>
    </w:p>
    <w:p w14:paraId="11D7ABC1" w14:textId="25A6C378" w:rsidR="00F61333" w:rsidRDefault="00F61333" w:rsidP="00F61333">
      <w:pPr>
        <w:pStyle w:val="ListParagraph"/>
        <w:numPr>
          <w:ilvl w:val="1"/>
          <w:numId w:val="28"/>
        </w:numPr>
      </w:pPr>
      <w:proofErr w:type="spellStart"/>
      <w:r>
        <w:t>Sirtex</w:t>
      </w:r>
      <w:proofErr w:type="spellEnd"/>
      <w:r>
        <w:t xml:space="preserve">. Selective internal radiation therapy. These are small radioactive beads injected into the hepatic artery to treat primary liver </w:t>
      </w:r>
      <w:proofErr w:type="spellStart"/>
      <w:r>
        <w:t>tumours</w:t>
      </w:r>
      <w:proofErr w:type="spellEnd"/>
      <w:r>
        <w:t xml:space="preserve"> and metastatic liver cancer.</w:t>
      </w:r>
    </w:p>
    <w:p w14:paraId="09A5A518" w14:textId="77777777" w:rsidR="00F61333" w:rsidRDefault="00F61333" w:rsidP="00F61333">
      <w:pPr>
        <w:pStyle w:val="ListParagraph"/>
        <w:ind w:left="1440"/>
      </w:pPr>
    </w:p>
    <w:p w14:paraId="21AA7EF0" w14:textId="77777777" w:rsidR="00664CC3" w:rsidRDefault="00664CC3" w:rsidP="00F61333">
      <w:pPr>
        <w:pStyle w:val="ListParagraph"/>
        <w:ind w:left="1440"/>
      </w:pPr>
    </w:p>
    <w:p w14:paraId="24D47FF3" w14:textId="7B462848" w:rsidR="00664CC3" w:rsidRPr="00664CC3" w:rsidRDefault="00664CC3" w:rsidP="00664CC3">
      <w:pPr>
        <w:pStyle w:val="ListParagraph"/>
        <w:ind w:left="0"/>
        <w:rPr>
          <w:b/>
        </w:rPr>
      </w:pPr>
      <w:r w:rsidRPr="00664CC3">
        <w:rPr>
          <w:b/>
        </w:rPr>
        <w:t xml:space="preserve">Increasing </w:t>
      </w:r>
      <w:proofErr w:type="spellStart"/>
      <w:r w:rsidRPr="00664CC3">
        <w:rPr>
          <w:b/>
        </w:rPr>
        <w:t>conformality</w:t>
      </w:r>
      <w:proofErr w:type="spellEnd"/>
      <w:r w:rsidRPr="00664CC3">
        <w:rPr>
          <w:b/>
        </w:rPr>
        <w:t xml:space="preserve"> of radiotherapy</w:t>
      </w:r>
    </w:p>
    <w:p w14:paraId="073D610D" w14:textId="77777777" w:rsidR="00664CC3" w:rsidRDefault="00664CC3" w:rsidP="00664CC3">
      <w:pPr>
        <w:pStyle w:val="ListParagraph"/>
        <w:ind w:left="0"/>
      </w:pPr>
    </w:p>
    <w:p w14:paraId="67CE6B60" w14:textId="0B27BD3A" w:rsidR="00664CC3" w:rsidRDefault="00664CC3" w:rsidP="00664CC3">
      <w:pPr>
        <w:numPr>
          <w:ilvl w:val="0"/>
          <w:numId w:val="28"/>
        </w:numPr>
      </w:pPr>
      <w:r>
        <w:t>A good deal of the technical development in radiation therapy has been around conforming the radiation beam to the shape of the tumour</w:t>
      </w:r>
    </w:p>
    <w:p w14:paraId="0E9316B1" w14:textId="0AC951A7" w:rsidR="00664CC3" w:rsidRDefault="00664CC3" w:rsidP="00664CC3">
      <w:pPr>
        <w:numPr>
          <w:ilvl w:val="0"/>
          <w:numId w:val="28"/>
        </w:numPr>
      </w:pPr>
      <w:r>
        <w:t>In the early days of radiotherapy, and before the advent of cross sectional imaging,  treatment was calculated in 2 dimensions,  taking an outline of the patient or a radiograph and getting the clinician to draw on the target. A set of radiation beams would be chosen to cover the radiation target. The plans looked like this treatment for a prostate cancer:</w:t>
      </w:r>
    </w:p>
    <w:p w14:paraId="6D3720E4" w14:textId="77777777" w:rsidR="00664CC3" w:rsidRDefault="00664CC3" w:rsidP="00664CC3">
      <w:pPr>
        <w:ind w:left="720"/>
        <w:jc w:val="center"/>
      </w:pPr>
    </w:p>
    <w:p w14:paraId="48D3AD4B" w14:textId="7B261B59" w:rsidR="00664CC3" w:rsidRDefault="00664CC3" w:rsidP="00664CC3">
      <w:pPr>
        <w:ind w:left="720"/>
        <w:jc w:val="center"/>
      </w:pPr>
      <w:r w:rsidRPr="00664CC3">
        <w:rPr>
          <w:lang w:val="en-GB"/>
        </w:rPr>
        <w:drawing>
          <wp:inline distT="0" distB="0" distL="0" distR="0" wp14:anchorId="7FF411D3" wp14:editId="17F0C52F">
            <wp:extent cx="3511296" cy="2326234"/>
            <wp:effectExtent l="171450" t="171450" r="375285" b="36004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a:xfrm>
                      <a:off x="0" y="0"/>
                      <a:ext cx="3509137" cy="2324804"/>
                    </a:xfrm>
                    <a:prstGeom prst="rect">
                      <a:avLst/>
                    </a:prstGeom>
                    <a:ln>
                      <a:noFill/>
                    </a:ln>
                    <a:effectLst>
                      <a:outerShdw blurRad="292100" dist="139700" dir="2700000" algn="tl" rotWithShape="0">
                        <a:srgbClr val="333333">
                          <a:alpha val="65000"/>
                        </a:srgbClr>
                      </a:outerShdw>
                    </a:effectLst>
                    <a:extLst/>
                  </pic:spPr>
                </pic:pic>
              </a:graphicData>
            </a:graphic>
          </wp:inline>
        </w:drawing>
      </w:r>
    </w:p>
    <w:p w14:paraId="76F5C662" w14:textId="209FD2F4" w:rsidR="00664CC3" w:rsidRDefault="00664CC3" w:rsidP="00664CC3">
      <w:pPr>
        <w:numPr>
          <w:ilvl w:val="0"/>
          <w:numId w:val="28"/>
        </w:numPr>
      </w:pPr>
      <w:r>
        <w:t xml:space="preserve">With the advent of CT scanning, we were able to </w:t>
      </w:r>
      <w:proofErr w:type="spellStart"/>
      <w:r>
        <w:t>visualise</w:t>
      </w:r>
      <w:proofErr w:type="spellEnd"/>
      <w:r>
        <w:t xml:space="preserve"> the tumour target and surrounding normal  tissue structures. Instead of using square x-ray beams, lead blocks or other beam shaping devices were used to  shape the beam to fit the shape of the tumour. This simple measure means that 40% less healthy normal tissue is treated. The picture below shows a </w:t>
      </w:r>
      <w:r>
        <w:lastRenderedPageBreak/>
        <w:t>multi-leaf collimator – device that sits in the head of the machine which can move leaves of lead in and out of the beam, to ‘shape’ the beam to match the target:</w:t>
      </w:r>
    </w:p>
    <w:p w14:paraId="1B684431" w14:textId="77777777" w:rsidR="00664CC3" w:rsidRDefault="00664CC3" w:rsidP="00664CC3">
      <w:pPr>
        <w:ind w:left="720"/>
      </w:pPr>
    </w:p>
    <w:p w14:paraId="2C50537E" w14:textId="094C8594" w:rsidR="00664CC3" w:rsidRDefault="00664CC3" w:rsidP="00664CC3">
      <w:pPr>
        <w:ind w:left="360"/>
        <w:jc w:val="center"/>
      </w:pPr>
      <w:r>
        <w:rPr>
          <w:noProof/>
          <w:lang w:val="en-GB" w:eastAsia="en-GB"/>
        </w:rPr>
        <w:drawing>
          <wp:inline distT="0" distB="0" distL="0" distR="0" wp14:anchorId="57AD30F8" wp14:editId="2A3C73E6">
            <wp:extent cx="3933825" cy="2295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33825" cy="2295525"/>
                    </a:xfrm>
                    <a:prstGeom prst="rect">
                      <a:avLst/>
                    </a:prstGeom>
                  </pic:spPr>
                </pic:pic>
              </a:graphicData>
            </a:graphic>
          </wp:inline>
        </w:drawing>
      </w:r>
    </w:p>
    <w:p w14:paraId="6C36F999" w14:textId="77777777" w:rsidR="00664CC3" w:rsidRDefault="00664CC3" w:rsidP="00664CC3"/>
    <w:p w14:paraId="14124185" w14:textId="77777777" w:rsidR="00664CC3" w:rsidRDefault="00664CC3" w:rsidP="00664CC3"/>
    <w:p w14:paraId="100FE119" w14:textId="00C696BB" w:rsidR="00FE5489" w:rsidRDefault="00664CC3" w:rsidP="00664CC3">
      <w:pPr>
        <w:pStyle w:val="ListParagraph"/>
        <w:numPr>
          <w:ilvl w:val="0"/>
          <w:numId w:val="29"/>
        </w:numPr>
        <w:rPr>
          <w:lang w:val="en-GB"/>
        </w:rPr>
      </w:pPr>
      <w:r>
        <w:rPr>
          <w:lang w:val="en-GB"/>
        </w:rPr>
        <w:t>Intensity modulated radiotherapy takes a different approach to shaping the radiation to the target. Each beam is broken up into little ‘</w:t>
      </w:r>
      <w:proofErr w:type="spellStart"/>
      <w:r>
        <w:rPr>
          <w:lang w:val="en-GB"/>
        </w:rPr>
        <w:t>beamlets</w:t>
      </w:r>
      <w:proofErr w:type="spellEnd"/>
      <w:r>
        <w:rPr>
          <w:lang w:val="en-GB"/>
        </w:rPr>
        <w:t>’, each of which can be turned on or off individually to deliver varying levels of dose. Using multiple beams coming from different directions, it is possible to build up a complex distribution of radiation dose. In the colour wash image below, the high dose is in red, and you can see how tightly it matches the shape of the target</w:t>
      </w:r>
    </w:p>
    <w:p w14:paraId="3BD5C897" w14:textId="435CE55A" w:rsidR="00075E5B" w:rsidRDefault="00075E5B" w:rsidP="00581022">
      <w:pPr>
        <w:pStyle w:val="ListParagraph"/>
        <w:numPr>
          <w:ilvl w:val="0"/>
          <w:numId w:val="29"/>
        </w:numPr>
        <w:rPr>
          <w:lang w:val="en-GB"/>
        </w:rPr>
      </w:pPr>
      <w:r>
        <w:rPr>
          <w:lang w:val="en-GB"/>
        </w:rPr>
        <w:t>Finally, image guided radiotherapy is the current ‘state of the art’ in x-ray based radiotherapy. It is not really about increasingly conformal shaping of the radiation beam, but rather looks at the issue of positional accuracy. After all there is no point in having a beautifully shaped radiation field if you are 2cm off target. In image guided radiotherapy, some form of imaging</w:t>
      </w:r>
      <w:r w:rsidR="00581022">
        <w:rPr>
          <w:lang w:val="en-GB"/>
        </w:rPr>
        <w:t xml:space="preserve">, usually a CT scan, is obtained with the patient lying in the treatment position, and the scan is used to ensure that the radiation is correctly targeted at the tumour. It’s much easier to see than to explain, and there is a great 90 second </w:t>
      </w:r>
      <w:proofErr w:type="spellStart"/>
      <w:r w:rsidR="00581022">
        <w:rPr>
          <w:lang w:val="en-GB"/>
        </w:rPr>
        <w:t>youtube</w:t>
      </w:r>
      <w:proofErr w:type="spellEnd"/>
      <w:r w:rsidR="00581022">
        <w:rPr>
          <w:lang w:val="en-GB"/>
        </w:rPr>
        <w:t xml:space="preserve"> video available here that goes through the process: </w:t>
      </w:r>
      <w:hyperlink r:id="rId11" w:history="1">
        <w:r w:rsidR="00581022" w:rsidRPr="00EB4505">
          <w:rPr>
            <w:rStyle w:val="Hyperlink"/>
            <w:lang w:val="en-GB"/>
          </w:rPr>
          <w:t>https://www.youtube.com/watch?v=bBpEkIIRqpk</w:t>
        </w:r>
      </w:hyperlink>
    </w:p>
    <w:p w14:paraId="0476DCB4" w14:textId="77777777" w:rsidR="00581022" w:rsidRDefault="00581022" w:rsidP="00581022">
      <w:pPr>
        <w:pStyle w:val="ListParagraph"/>
        <w:ind w:left="1440"/>
      </w:pPr>
    </w:p>
    <w:p w14:paraId="5EFD9F29" w14:textId="3D6618F0" w:rsidR="00581022" w:rsidRPr="00664CC3" w:rsidRDefault="00581022" w:rsidP="00581022">
      <w:pPr>
        <w:pStyle w:val="ListParagraph"/>
        <w:ind w:left="0"/>
        <w:rPr>
          <w:b/>
        </w:rPr>
      </w:pPr>
      <w:proofErr w:type="spellStart"/>
      <w:r>
        <w:rPr>
          <w:b/>
        </w:rPr>
        <w:t>Tims</w:t>
      </w:r>
      <w:proofErr w:type="spellEnd"/>
      <w:r>
        <w:rPr>
          <w:b/>
        </w:rPr>
        <w:t xml:space="preserve"> and dose effects in radiotherapy fractionation</w:t>
      </w:r>
    </w:p>
    <w:p w14:paraId="42CFC375" w14:textId="77777777" w:rsidR="00581022" w:rsidRDefault="00581022" w:rsidP="00581022">
      <w:pPr>
        <w:pStyle w:val="ListParagraph"/>
        <w:ind w:left="0"/>
      </w:pPr>
    </w:p>
    <w:p w14:paraId="378A37FF" w14:textId="458126C2" w:rsidR="00581022" w:rsidRDefault="00581022" w:rsidP="00581022">
      <w:pPr>
        <w:numPr>
          <w:ilvl w:val="0"/>
          <w:numId w:val="28"/>
        </w:numPr>
      </w:pPr>
      <w:r>
        <w:t>Most radiotherapy treatment is broken up into small treatments, called fractions, rather than being given in one go. There is a good biological reason for this. Defective DNA repair is a common feature of cancer cells, but not healthy tissue cells. The repair half time for DNA damage in most mammalian cells is about 8 hours. Let’s consider what happens if we irradiate a tumour and have some way to quantify the DNA damage at any point in time:</w:t>
      </w:r>
    </w:p>
    <w:p w14:paraId="06B8CA94" w14:textId="340A067E" w:rsidR="00581022" w:rsidRDefault="00172E7D" w:rsidP="00581022">
      <w:r>
        <w:rPr>
          <w:noProof/>
          <w:lang w:val="en-GB" w:eastAsia="en-GB"/>
        </w:rPr>
        <w:drawing>
          <wp:inline distT="0" distB="0" distL="0" distR="0" wp14:anchorId="26E64B48" wp14:editId="5280D8CD">
            <wp:extent cx="6943725" cy="173164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3725" cy="1731645"/>
                    </a:xfrm>
                    <a:prstGeom prst="rect">
                      <a:avLst/>
                    </a:prstGeom>
                    <a:noFill/>
                  </pic:spPr>
                </pic:pic>
              </a:graphicData>
            </a:graphic>
          </wp:inline>
        </w:drawing>
      </w:r>
    </w:p>
    <w:p w14:paraId="153A4AE9" w14:textId="77777777" w:rsidR="00581022" w:rsidRDefault="00581022" w:rsidP="00581022">
      <w:pPr>
        <w:pStyle w:val="ListParagraph"/>
        <w:rPr>
          <w:lang w:val="en-GB"/>
        </w:rPr>
      </w:pPr>
    </w:p>
    <w:p w14:paraId="644C6022" w14:textId="36246558" w:rsidR="00581022" w:rsidRPr="00172E7D" w:rsidRDefault="00172E7D" w:rsidP="00172E7D">
      <w:pPr>
        <w:pStyle w:val="ListParagraph"/>
        <w:numPr>
          <w:ilvl w:val="0"/>
          <w:numId w:val="28"/>
        </w:numPr>
        <w:rPr>
          <w:lang w:val="en-GB"/>
        </w:rPr>
      </w:pPr>
      <w:r>
        <w:t>Before radiotherapy the tumour damage level is 0, After RT the damage level is 40 and it stays at 40 24 hours after radiotherapy when the next dose is due</w:t>
      </w:r>
    </w:p>
    <w:p w14:paraId="2C2F8595" w14:textId="56563E98" w:rsidR="00172E7D" w:rsidRPr="00172E7D" w:rsidRDefault="00172E7D" w:rsidP="00172E7D">
      <w:pPr>
        <w:pStyle w:val="ListParagraph"/>
        <w:numPr>
          <w:ilvl w:val="0"/>
          <w:numId w:val="28"/>
        </w:numPr>
        <w:rPr>
          <w:lang w:val="en-GB"/>
        </w:rPr>
      </w:pPr>
      <w:r>
        <w:t>Now let’s consider a healthy cell in the same way:</w:t>
      </w:r>
    </w:p>
    <w:p w14:paraId="2B16F5F7" w14:textId="77777777" w:rsidR="00172E7D" w:rsidRDefault="00172E7D" w:rsidP="00172E7D">
      <w:pPr>
        <w:pStyle w:val="ListParagraph"/>
        <w:rPr>
          <w:lang w:val="en-GB"/>
        </w:rPr>
      </w:pPr>
    </w:p>
    <w:p w14:paraId="751DC268" w14:textId="6E5A1FF5" w:rsidR="00172E7D" w:rsidRDefault="00172E7D" w:rsidP="00172E7D">
      <w:pPr>
        <w:pStyle w:val="ListParagraph"/>
        <w:ind w:left="360"/>
        <w:rPr>
          <w:lang w:val="en-GB"/>
        </w:rPr>
      </w:pPr>
      <w:r>
        <w:rPr>
          <w:noProof/>
          <w:lang w:val="en-GB" w:eastAsia="en-GB"/>
        </w:rPr>
        <w:lastRenderedPageBreak/>
        <w:drawing>
          <wp:inline distT="0" distB="0" distL="0" distR="0" wp14:anchorId="54C94A00" wp14:editId="5383477B">
            <wp:extent cx="6852285" cy="1762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2285" cy="1762125"/>
                    </a:xfrm>
                    <a:prstGeom prst="rect">
                      <a:avLst/>
                    </a:prstGeom>
                    <a:noFill/>
                  </pic:spPr>
                </pic:pic>
              </a:graphicData>
            </a:graphic>
          </wp:inline>
        </w:drawing>
      </w:r>
    </w:p>
    <w:p w14:paraId="1288F7E3" w14:textId="77777777" w:rsidR="00172E7D" w:rsidRDefault="00172E7D" w:rsidP="00172E7D">
      <w:pPr>
        <w:pStyle w:val="ListParagraph"/>
        <w:ind w:left="360"/>
        <w:rPr>
          <w:lang w:val="en-GB"/>
        </w:rPr>
      </w:pPr>
    </w:p>
    <w:p w14:paraId="2B9A78F0" w14:textId="77777777" w:rsidR="00172E7D" w:rsidRPr="00172E7D" w:rsidRDefault="00172E7D" w:rsidP="00172E7D">
      <w:pPr>
        <w:pStyle w:val="ListParagraph"/>
        <w:ind w:left="360"/>
        <w:rPr>
          <w:lang w:val="en-GB"/>
        </w:rPr>
      </w:pPr>
    </w:p>
    <w:p w14:paraId="6A79D287" w14:textId="2F927263" w:rsidR="00172E7D" w:rsidRPr="00172E7D" w:rsidRDefault="00172E7D" w:rsidP="00172E7D">
      <w:pPr>
        <w:pStyle w:val="ListParagraph"/>
        <w:numPr>
          <w:ilvl w:val="0"/>
          <w:numId w:val="28"/>
        </w:numPr>
        <w:rPr>
          <w:lang w:val="en-GB"/>
        </w:rPr>
      </w:pPr>
      <w:r>
        <w:t xml:space="preserve">The healthy cell has the same dose of radiotherapy so sustains the same DNA damage at 2 hours post </w:t>
      </w:r>
      <w:proofErr w:type="spellStart"/>
      <w:r>
        <w:t>iorradiation</w:t>
      </w:r>
      <w:proofErr w:type="spellEnd"/>
      <w:r>
        <w:t>, but by 24 hours, 3 DNA repair half times have passed to the damage level has halved, halved, and halved again.</w:t>
      </w:r>
    </w:p>
    <w:p w14:paraId="6CF935D1" w14:textId="77777777" w:rsidR="00172E7D" w:rsidRDefault="00172E7D" w:rsidP="00172E7D">
      <w:pPr>
        <w:rPr>
          <w:lang w:val="en-GB"/>
        </w:rPr>
      </w:pPr>
    </w:p>
    <w:p w14:paraId="2A44BF07" w14:textId="6EBC83A1" w:rsidR="00172E7D" w:rsidRDefault="00172E7D" w:rsidP="00172E7D">
      <w:pPr>
        <w:rPr>
          <w:lang w:val="en-GB"/>
        </w:rPr>
      </w:pPr>
      <w:r>
        <w:rPr>
          <w:lang w:val="en-GB"/>
        </w:rPr>
        <w:t>Proton beam therapy</w:t>
      </w:r>
    </w:p>
    <w:p w14:paraId="2A613860" w14:textId="77777777" w:rsidR="00172E7D" w:rsidRDefault="00172E7D" w:rsidP="00172E7D">
      <w:pPr>
        <w:rPr>
          <w:lang w:val="en-GB"/>
        </w:rPr>
      </w:pPr>
    </w:p>
    <w:p w14:paraId="39DBAFB6" w14:textId="331F8121" w:rsidR="00000000" w:rsidRPr="00172E7D" w:rsidRDefault="00172E7D" w:rsidP="00172E7D">
      <w:pPr>
        <w:numPr>
          <w:ilvl w:val="0"/>
          <w:numId w:val="30"/>
        </w:numPr>
        <w:rPr>
          <w:lang w:val="en-GB"/>
        </w:rPr>
      </w:pPr>
      <w:r>
        <w:t xml:space="preserve">IMRT delivers wonderful radiotherapy plans that shape the radiation dose to the target. </w:t>
      </w:r>
      <w:r w:rsidR="00C95E9C" w:rsidRPr="00172E7D">
        <w:t xml:space="preserve">As we use more and more </w:t>
      </w:r>
      <w:proofErr w:type="spellStart"/>
      <w:r w:rsidR="00C95E9C" w:rsidRPr="00172E7D">
        <w:t>beamlets</w:t>
      </w:r>
      <w:proofErr w:type="spellEnd"/>
      <w:r w:rsidR="00C95E9C" w:rsidRPr="00172E7D">
        <w:t xml:space="preserve"> of radiation to target the tumour, we can ‘paint’ dose with higher spatial precision</w:t>
      </w:r>
    </w:p>
    <w:p w14:paraId="3BF0BC79" w14:textId="7635F6DA" w:rsidR="00000000" w:rsidRPr="00172E7D" w:rsidRDefault="00C95E9C" w:rsidP="00172E7D">
      <w:pPr>
        <w:numPr>
          <w:ilvl w:val="0"/>
          <w:numId w:val="30"/>
        </w:numPr>
        <w:rPr>
          <w:lang w:val="en-GB"/>
        </w:rPr>
      </w:pPr>
      <w:r w:rsidRPr="00172E7D">
        <w:t>The cost of this is smearing more low dose radiation through the patient</w:t>
      </w:r>
      <w:r w:rsidR="00172E7D">
        <w:t xml:space="preserve">. Look at all the light blue and dark blue on this dose </w:t>
      </w:r>
      <w:proofErr w:type="spellStart"/>
      <w:r w:rsidR="00172E7D">
        <w:t>colour</w:t>
      </w:r>
      <w:proofErr w:type="spellEnd"/>
      <w:r w:rsidR="00172E7D">
        <w:t xml:space="preserve"> wash, representing healthy tissue receiving a low dose:</w:t>
      </w:r>
    </w:p>
    <w:p w14:paraId="5AA99B1E" w14:textId="77777777" w:rsidR="00172E7D" w:rsidRDefault="00172E7D" w:rsidP="00172E7D"/>
    <w:p w14:paraId="0EACD482" w14:textId="3EBD5040" w:rsidR="00172E7D" w:rsidRDefault="00172E7D" w:rsidP="00172E7D">
      <w:pPr>
        <w:jc w:val="center"/>
      </w:pPr>
      <w:r>
        <w:rPr>
          <w:noProof/>
          <w:lang w:val="en-GB" w:eastAsia="en-GB"/>
        </w:rPr>
        <w:drawing>
          <wp:inline distT="0" distB="0" distL="0" distR="0" wp14:anchorId="7FBC6CA1" wp14:editId="7AA06454">
            <wp:extent cx="2581275" cy="2343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81275" cy="2343150"/>
                    </a:xfrm>
                    <a:prstGeom prst="rect">
                      <a:avLst/>
                    </a:prstGeom>
                  </pic:spPr>
                </pic:pic>
              </a:graphicData>
            </a:graphic>
          </wp:inline>
        </w:drawing>
      </w:r>
    </w:p>
    <w:p w14:paraId="37B0A4BE" w14:textId="77777777" w:rsidR="00172E7D" w:rsidRPr="00172E7D" w:rsidRDefault="00172E7D" w:rsidP="00172E7D">
      <w:pPr>
        <w:rPr>
          <w:lang w:val="en-GB"/>
        </w:rPr>
      </w:pPr>
    </w:p>
    <w:p w14:paraId="1D7B4241" w14:textId="0F4C11A5" w:rsidR="00000000" w:rsidRPr="00172E7D" w:rsidRDefault="00C95E9C" w:rsidP="00172E7D">
      <w:pPr>
        <w:numPr>
          <w:ilvl w:val="0"/>
          <w:numId w:val="30"/>
        </w:numPr>
        <w:rPr>
          <w:lang w:val="en-GB"/>
        </w:rPr>
      </w:pPr>
      <w:r w:rsidRPr="00172E7D">
        <w:t>Low doses may be important in late effects</w:t>
      </w:r>
      <w:r w:rsidRPr="00172E7D">
        <w:t xml:space="preserve"> of radiotherapy, especially in growing children</w:t>
      </w:r>
      <w:r w:rsidR="00172E7D">
        <w:t>.</w:t>
      </w:r>
    </w:p>
    <w:p w14:paraId="744D9193" w14:textId="27E150D6" w:rsidR="00172E7D" w:rsidRPr="00C95E9C" w:rsidRDefault="00172E7D" w:rsidP="00172E7D">
      <w:pPr>
        <w:numPr>
          <w:ilvl w:val="0"/>
          <w:numId w:val="30"/>
        </w:numPr>
        <w:rPr>
          <w:lang w:val="en-GB"/>
        </w:rPr>
      </w:pPr>
      <w:r>
        <w:t xml:space="preserve">Proton beam therapy works in a different way to x-ray radiotherapy. It uses highly energetic protons travelling near the speed of light. The rate at which they deposit energy is dependent on their speed. When they first hit the patient, they are travelling too fast to deposit much dose. Then they </w:t>
      </w:r>
      <w:proofErr w:type="spellStart"/>
      <w:r>
        <w:t>slow down</w:t>
      </w:r>
      <w:proofErr w:type="spellEnd"/>
      <w:r>
        <w:t xml:space="preserve"> in tissue, until they slow down and stop, releasing all of their rest mass energy in a big lump, known as the Bragg peak. By tuning the energy of the beam to the depth of the tumour target, we can produce radiotherapy plans with </w:t>
      </w:r>
      <w:r w:rsidR="00C95E9C">
        <w:t>no exit dose after the beam has hit the target, rather than low exit dose as found in x-ray radiotherapy.</w:t>
      </w:r>
    </w:p>
    <w:p w14:paraId="4C6A5F92" w14:textId="16C63430" w:rsidR="00C95E9C" w:rsidRDefault="00C95E9C" w:rsidP="00C95E9C">
      <w:pPr>
        <w:jc w:val="center"/>
        <w:rPr>
          <w:lang w:val="en-GB"/>
        </w:rPr>
      </w:pPr>
      <w:r w:rsidRPr="00C95E9C">
        <w:rPr>
          <w:lang w:val="en-GB"/>
        </w:rPr>
        <w:lastRenderedPageBreak/>
        <w:drawing>
          <wp:inline distT="0" distB="0" distL="0" distR="0" wp14:anchorId="4CCCE5AF" wp14:editId="6B945904">
            <wp:extent cx="5184576" cy="3486837"/>
            <wp:effectExtent l="0" t="0" r="0" b="0"/>
            <wp:docPr id="2050" name="Picture 2" descr="http://upload.wikimedia.org/wikipedia/commons/1/12/BraggP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upload.wikimedia.org/wikipedia/commons/1/12/BraggPeak.pn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184576" cy="34868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B34939A" w14:textId="77777777" w:rsidR="00C95E9C" w:rsidRDefault="00C95E9C" w:rsidP="00C95E9C">
      <w:pPr>
        <w:jc w:val="center"/>
        <w:rPr>
          <w:lang w:val="en-GB"/>
        </w:rPr>
      </w:pPr>
    </w:p>
    <w:p w14:paraId="2F5441C6" w14:textId="604AC7E8" w:rsidR="00C95E9C" w:rsidRPr="00C95E9C" w:rsidRDefault="00C95E9C" w:rsidP="00C95E9C">
      <w:pPr>
        <w:pStyle w:val="ListParagraph"/>
        <w:numPr>
          <w:ilvl w:val="0"/>
          <w:numId w:val="28"/>
        </w:numPr>
        <w:rPr>
          <w:lang w:val="en-GB"/>
        </w:rPr>
      </w:pPr>
      <w:r w:rsidRPr="00C95E9C">
        <w:rPr>
          <w:lang w:val="en-GB"/>
        </w:rPr>
        <w:t xml:space="preserve">Currently </w:t>
      </w:r>
      <w:r>
        <w:rPr>
          <w:lang w:val="en-GB"/>
        </w:rPr>
        <w:t xml:space="preserve">we </w:t>
      </w:r>
      <w:r w:rsidRPr="00C95E9C">
        <w:rPr>
          <w:lang w:val="en-GB"/>
        </w:rPr>
        <w:t>only have a low energy proton therapy unit in UK for treating eye tumours</w:t>
      </w:r>
    </w:p>
    <w:p w14:paraId="4E6C2444" w14:textId="6289BEEB" w:rsidR="00C95E9C" w:rsidRPr="00C95E9C" w:rsidRDefault="00C95E9C" w:rsidP="00C95E9C">
      <w:pPr>
        <w:pStyle w:val="ListParagraph"/>
        <w:numPr>
          <w:ilvl w:val="0"/>
          <w:numId w:val="28"/>
        </w:numPr>
        <w:rPr>
          <w:lang w:val="en-GB"/>
        </w:rPr>
      </w:pPr>
      <w:r>
        <w:rPr>
          <w:lang w:val="en-GB"/>
        </w:rPr>
        <w:t>Two</w:t>
      </w:r>
      <w:r w:rsidRPr="00C95E9C">
        <w:rPr>
          <w:lang w:val="en-GB"/>
        </w:rPr>
        <w:t xml:space="preserve"> clinical facilities are being developed in UCL and Manchester for 2018</w:t>
      </w:r>
      <w:r>
        <w:rPr>
          <w:lang w:val="en-GB"/>
        </w:rPr>
        <w:t xml:space="preserve"> and 2019 respectively.</w:t>
      </w:r>
    </w:p>
    <w:p w14:paraId="25B82EA7" w14:textId="77777777" w:rsidR="00C95E9C" w:rsidRPr="00C95E9C" w:rsidRDefault="00C95E9C" w:rsidP="00C95E9C">
      <w:pPr>
        <w:pStyle w:val="ListParagraph"/>
        <w:numPr>
          <w:ilvl w:val="0"/>
          <w:numId w:val="28"/>
        </w:numPr>
        <w:rPr>
          <w:lang w:val="en-GB"/>
        </w:rPr>
      </w:pPr>
      <w:r w:rsidRPr="00C95E9C">
        <w:rPr>
          <w:lang w:val="en-GB"/>
        </w:rPr>
        <w:t xml:space="preserve">An x-ray based </w:t>
      </w:r>
      <w:proofErr w:type="spellStart"/>
      <w:r w:rsidRPr="00C95E9C">
        <w:rPr>
          <w:lang w:val="en-GB"/>
        </w:rPr>
        <w:t>linac</w:t>
      </w:r>
      <w:proofErr w:type="spellEnd"/>
      <w:r w:rsidRPr="00C95E9C">
        <w:rPr>
          <w:lang w:val="en-GB"/>
        </w:rPr>
        <w:t xml:space="preserve"> unit costs about £1.2-4M</w:t>
      </w:r>
    </w:p>
    <w:p w14:paraId="25E2905D" w14:textId="77777777" w:rsidR="00C95E9C" w:rsidRPr="00C95E9C" w:rsidRDefault="00C95E9C" w:rsidP="00C95E9C">
      <w:pPr>
        <w:pStyle w:val="ListParagraph"/>
        <w:numPr>
          <w:ilvl w:val="0"/>
          <w:numId w:val="28"/>
        </w:numPr>
        <w:rPr>
          <w:lang w:val="en-GB"/>
        </w:rPr>
      </w:pPr>
      <w:r w:rsidRPr="00C95E9C">
        <w:rPr>
          <w:lang w:val="en-GB"/>
        </w:rPr>
        <w:t>A proton therapy facility costs around £40-£100M</w:t>
      </w:r>
    </w:p>
    <w:p w14:paraId="0B0F529D" w14:textId="709417BE" w:rsidR="00C95E9C" w:rsidRDefault="00C95E9C" w:rsidP="00C95E9C">
      <w:pPr>
        <w:pStyle w:val="ListParagraph"/>
        <w:numPr>
          <w:ilvl w:val="0"/>
          <w:numId w:val="28"/>
        </w:numPr>
        <w:rPr>
          <w:lang w:val="en-GB"/>
        </w:rPr>
      </w:pPr>
      <w:r>
        <w:rPr>
          <w:lang w:val="en-GB"/>
        </w:rPr>
        <w:t>Until then we have a s</w:t>
      </w:r>
      <w:r w:rsidRPr="00C95E9C">
        <w:rPr>
          <w:lang w:val="en-GB"/>
        </w:rPr>
        <w:t>ystem in place for treating NHS patients in Switzerland and the USA</w:t>
      </w:r>
    </w:p>
    <w:p w14:paraId="7C5FC3AA" w14:textId="4F31C950" w:rsidR="00C95E9C" w:rsidRDefault="00C95E9C" w:rsidP="00C95E9C">
      <w:pPr>
        <w:pStyle w:val="ListParagraph"/>
        <w:numPr>
          <w:ilvl w:val="0"/>
          <w:numId w:val="28"/>
        </w:numPr>
        <w:rPr>
          <w:lang w:val="en-GB"/>
        </w:rPr>
      </w:pPr>
      <w:r>
        <w:rPr>
          <w:lang w:val="en-GB"/>
        </w:rPr>
        <w:t xml:space="preserve">If you look at the same case treated with proton beam therapy, you can see that the </w:t>
      </w:r>
      <w:r w:rsidRPr="00C95E9C">
        <w:rPr>
          <w:lang w:val="en-GB"/>
        </w:rPr>
        <w:t>Dose conformity to the tumour is similar in both plans, but there is much less low dose bath with the proton plan: cerebellum &amp; posterior neck tissues receive no dose</w:t>
      </w:r>
    </w:p>
    <w:p w14:paraId="6F7FCAC4" w14:textId="77777777" w:rsidR="00C95E9C" w:rsidRDefault="00C95E9C" w:rsidP="00C95E9C">
      <w:pPr>
        <w:pStyle w:val="ListParagraph"/>
        <w:rPr>
          <w:lang w:val="en-GB"/>
        </w:rPr>
      </w:pPr>
    </w:p>
    <w:p w14:paraId="4404DDB3" w14:textId="398647DD" w:rsidR="00C95E9C" w:rsidRDefault="00C95E9C" w:rsidP="00C95E9C">
      <w:pPr>
        <w:jc w:val="center"/>
        <w:rPr>
          <w:lang w:val="en-GB"/>
        </w:rPr>
      </w:pPr>
      <w:r>
        <w:rPr>
          <w:noProof/>
          <w:lang w:val="en-GB" w:eastAsia="en-GB"/>
        </w:rPr>
        <w:drawing>
          <wp:inline distT="0" distB="0" distL="0" distR="0" wp14:anchorId="6A2AB682" wp14:editId="7BDF1DC7">
            <wp:extent cx="3816350" cy="4097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6350" cy="4097020"/>
                    </a:xfrm>
                    <a:prstGeom prst="rect">
                      <a:avLst/>
                    </a:prstGeom>
                    <a:noFill/>
                  </pic:spPr>
                </pic:pic>
              </a:graphicData>
            </a:graphic>
          </wp:inline>
        </w:drawing>
      </w:r>
    </w:p>
    <w:p w14:paraId="08B9046F" w14:textId="77777777" w:rsidR="00C95E9C" w:rsidRPr="00C95E9C" w:rsidRDefault="00C95E9C" w:rsidP="00C95E9C">
      <w:pPr>
        <w:jc w:val="center"/>
        <w:rPr>
          <w:lang w:val="en-GB"/>
        </w:rPr>
      </w:pPr>
    </w:p>
    <w:p w14:paraId="51129FA3" w14:textId="42490F6E" w:rsidR="00172E7D" w:rsidRDefault="00C95E9C" w:rsidP="00C95E9C">
      <w:pPr>
        <w:pStyle w:val="ListParagraph"/>
        <w:numPr>
          <w:ilvl w:val="0"/>
          <w:numId w:val="31"/>
        </w:numPr>
        <w:rPr>
          <w:lang w:val="en-GB"/>
        </w:rPr>
      </w:pPr>
      <w:r>
        <w:rPr>
          <w:lang w:val="en-GB"/>
        </w:rPr>
        <w:lastRenderedPageBreak/>
        <w:t>There are some downsides to PBT though. The techniques we have developed for image guided x-ray radiotherapy don’t work for proton beam therapy, as there is no dose emerging out of the patient that we can measure.</w:t>
      </w:r>
    </w:p>
    <w:p w14:paraId="46F50EE4" w14:textId="2F859D73" w:rsidR="00C95E9C" w:rsidRPr="00C95E9C" w:rsidRDefault="00C95E9C" w:rsidP="00C95E9C">
      <w:pPr>
        <w:pStyle w:val="ListParagraph"/>
        <w:numPr>
          <w:ilvl w:val="0"/>
          <w:numId w:val="31"/>
        </w:numPr>
        <w:rPr>
          <w:lang w:val="en-GB"/>
        </w:rPr>
      </w:pPr>
      <w:r>
        <w:rPr>
          <w:lang w:val="en-GB"/>
        </w:rPr>
        <w:t xml:space="preserve">Also there are biological differences between 1Gy </w:t>
      </w:r>
      <w:proofErr w:type="spellStart"/>
      <w:r>
        <w:rPr>
          <w:lang w:val="en-GB"/>
        </w:rPr>
        <w:t>os</w:t>
      </w:r>
      <w:proofErr w:type="spellEnd"/>
      <w:r>
        <w:rPr>
          <w:lang w:val="en-GB"/>
        </w:rPr>
        <w:t xml:space="preserve"> x-ray dose an 1Gy of proton beam dose. The </w:t>
      </w:r>
      <w:r w:rsidRPr="00C95E9C">
        <w:rPr>
          <w:lang w:val="en-GB"/>
        </w:rPr>
        <w:t>biological effects of protons are complex and not fully characterized</w:t>
      </w:r>
      <w:r>
        <w:rPr>
          <w:lang w:val="en-GB"/>
        </w:rPr>
        <w:t>.</w:t>
      </w:r>
      <w:bookmarkStart w:id="0" w:name="_GoBack"/>
      <w:bookmarkEnd w:id="0"/>
    </w:p>
    <w:p w14:paraId="0B882380" w14:textId="77777777" w:rsidR="00664CC3" w:rsidRPr="00664CC3" w:rsidRDefault="00664CC3" w:rsidP="00664CC3">
      <w:pPr>
        <w:rPr>
          <w:lang w:val="en-GB"/>
        </w:rPr>
      </w:pPr>
    </w:p>
    <w:sectPr w:rsidR="00664CC3" w:rsidRPr="00664CC3" w:rsidSect="00AC046F">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97C45"/>
    <w:multiLevelType w:val="hybridMultilevel"/>
    <w:tmpl w:val="703C3E24"/>
    <w:lvl w:ilvl="0" w:tplc="5B1224CC">
      <w:start w:val="1"/>
      <w:numFmt w:val="bullet"/>
      <w:lvlText w:val=""/>
      <w:lvlJc w:val="left"/>
      <w:pPr>
        <w:tabs>
          <w:tab w:val="num" w:pos="720"/>
        </w:tabs>
        <w:ind w:left="720" w:hanging="360"/>
      </w:pPr>
      <w:rPr>
        <w:rFonts w:ascii="Wingdings" w:hAnsi="Wingdings" w:hint="default"/>
      </w:rPr>
    </w:lvl>
    <w:lvl w:ilvl="1" w:tplc="1D2A4F4E">
      <w:start w:val="1539"/>
      <w:numFmt w:val="bullet"/>
      <w:lvlText w:val="•"/>
      <w:lvlJc w:val="left"/>
      <w:pPr>
        <w:tabs>
          <w:tab w:val="num" w:pos="1440"/>
        </w:tabs>
        <w:ind w:left="1440" w:hanging="360"/>
      </w:pPr>
      <w:rPr>
        <w:rFonts w:ascii="Arial" w:hAnsi="Arial" w:hint="default"/>
      </w:rPr>
    </w:lvl>
    <w:lvl w:ilvl="2" w:tplc="D3E0C5E4" w:tentative="1">
      <w:start w:val="1"/>
      <w:numFmt w:val="bullet"/>
      <w:lvlText w:val=""/>
      <w:lvlJc w:val="left"/>
      <w:pPr>
        <w:tabs>
          <w:tab w:val="num" w:pos="2160"/>
        </w:tabs>
        <w:ind w:left="2160" w:hanging="360"/>
      </w:pPr>
      <w:rPr>
        <w:rFonts w:ascii="Wingdings" w:hAnsi="Wingdings" w:hint="default"/>
      </w:rPr>
    </w:lvl>
    <w:lvl w:ilvl="3" w:tplc="6ADC0E72" w:tentative="1">
      <w:start w:val="1"/>
      <w:numFmt w:val="bullet"/>
      <w:lvlText w:val=""/>
      <w:lvlJc w:val="left"/>
      <w:pPr>
        <w:tabs>
          <w:tab w:val="num" w:pos="2880"/>
        </w:tabs>
        <w:ind w:left="2880" w:hanging="360"/>
      </w:pPr>
      <w:rPr>
        <w:rFonts w:ascii="Wingdings" w:hAnsi="Wingdings" w:hint="default"/>
      </w:rPr>
    </w:lvl>
    <w:lvl w:ilvl="4" w:tplc="A908111C" w:tentative="1">
      <w:start w:val="1"/>
      <w:numFmt w:val="bullet"/>
      <w:lvlText w:val=""/>
      <w:lvlJc w:val="left"/>
      <w:pPr>
        <w:tabs>
          <w:tab w:val="num" w:pos="3600"/>
        </w:tabs>
        <w:ind w:left="3600" w:hanging="360"/>
      </w:pPr>
      <w:rPr>
        <w:rFonts w:ascii="Wingdings" w:hAnsi="Wingdings" w:hint="default"/>
      </w:rPr>
    </w:lvl>
    <w:lvl w:ilvl="5" w:tplc="A5F0513E" w:tentative="1">
      <w:start w:val="1"/>
      <w:numFmt w:val="bullet"/>
      <w:lvlText w:val=""/>
      <w:lvlJc w:val="left"/>
      <w:pPr>
        <w:tabs>
          <w:tab w:val="num" w:pos="4320"/>
        </w:tabs>
        <w:ind w:left="4320" w:hanging="360"/>
      </w:pPr>
      <w:rPr>
        <w:rFonts w:ascii="Wingdings" w:hAnsi="Wingdings" w:hint="default"/>
      </w:rPr>
    </w:lvl>
    <w:lvl w:ilvl="6" w:tplc="17544CB0" w:tentative="1">
      <w:start w:val="1"/>
      <w:numFmt w:val="bullet"/>
      <w:lvlText w:val=""/>
      <w:lvlJc w:val="left"/>
      <w:pPr>
        <w:tabs>
          <w:tab w:val="num" w:pos="5040"/>
        </w:tabs>
        <w:ind w:left="5040" w:hanging="360"/>
      </w:pPr>
      <w:rPr>
        <w:rFonts w:ascii="Wingdings" w:hAnsi="Wingdings" w:hint="default"/>
      </w:rPr>
    </w:lvl>
    <w:lvl w:ilvl="7" w:tplc="6EB6B746" w:tentative="1">
      <w:start w:val="1"/>
      <w:numFmt w:val="bullet"/>
      <w:lvlText w:val=""/>
      <w:lvlJc w:val="left"/>
      <w:pPr>
        <w:tabs>
          <w:tab w:val="num" w:pos="5760"/>
        </w:tabs>
        <w:ind w:left="5760" w:hanging="360"/>
      </w:pPr>
      <w:rPr>
        <w:rFonts w:ascii="Wingdings" w:hAnsi="Wingdings" w:hint="default"/>
      </w:rPr>
    </w:lvl>
    <w:lvl w:ilvl="8" w:tplc="8348DB0C" w:tentative="1">
      <w:start w:val="1"/>
      <w:numFmt w:val="bullet"/>
      <w:lvlText w:val=""/>
      <w:lvlJc w:val="left"/>
      <w:pPr>
        <w:tabs>
          <w:tab w:val="num" w:pos="6480"/>
        </w:tabs>
        <w:ind w:left="6480" w:hanging="360"/>
      </w:pPr>
      <w:rPr>
        <w:rFonts w:ascii="Wingdings" w:hAnsi="Wingdings" w:hint="default"/>
      </w:rPr>
    </w:lvl>
  </w:abstractNum>
  <w:abstractNum w:abstractNumId="1">
    <w:nsid w:val="05E011C2"/>
    <w:multiLevelType w:val="hybridMultilevel"/>
    <w:tmpl w:val="04F8180C"/>
    <w:lvl w:ilvl="0" w:tplc="FDFE9E8E">
      <w:start w:val="1"/>
      <w:numFmt w:val="bullet"/>
      <w:lvlText w:val=""/>
      <w:lvlJc w:val="left"/>
      <w:pPr>
        <w:tabs>
          <w:tab w:val="num" w:pos="720"/>
        </w:tabs>
        <w:ind w:left="720" w:hanging="360"/>
      </w:pPr>
      <w:rPr>
        <w:rFonts w:ascii="Wingdings" w:hAnsi="Wingdings" w:hint="default"/>
      </w:rPr>
    </w:lvl>
    <w:lvl w:ilvl="1" w:tplc="52C60198" w:tentative="1">
      <w:start w:val="1"/>
      <w:numFmt w:val="bullet"/>
      <w:lvlText w:val=""/>
      <w:lvlJc w:val="left"/>
      <w:pPr>
        <w:tabs>
          <w:tab w:val="num" w:pos="1440"/>
        </w:tabs>
        <w:ind w:left="1440" w:hanging="360"/>
      </w:pPr>
      <w:rPr>
        <w:rFonts w:ascii="Wingdings" w:hAnsi="Wingdings" w:hint="default"/>
      </w:rPr>
    </w:lvl>
    <w:lvl w:ilvl="2" w:tplc="94ACFFD4" w:tentative="1">
      <w:start w:val="1"/>
      <w:numFmt w:val="bullet"/>
      <w:lvlText w:val=""/>
      <w:lvlJc w:val="left"/>
      <w:pPr>
        <w:tabs>
          <w:tab w:val="num" w:pos="2160"/>
        </w:tabs>
        <w:ind w:left="2160" w:hanging="360"/>
      </w:pPr>
      <w:rPr>
        <w:rFonts w:ascii="Wingdings" w:hAnsi="Wingdings" w:hint="default"/>
      </w:rPr>
    </w:lvl>
    <w:lvl w:ilvl="3" w:tplc="0FBE4BE4" w:tentative="1">
      <w:start w:val="1"/>
      <w:numFmt w:val="bullet"/>
      <w:lvlText w:val=""/>
      <w:lvlJc w:val="left"/>
      <w:pPr>
        <w:tabs>
          <w:tab w:val="num" w:pos="2880"/>
        </w:tabs>
        <w:ind w:left="2880" w:hanging="360"/>
      </w:pPr>
      <w:rPr>
        <w:rFonts w:ascii="Wingdings" w:hAnsi="Wingdings" w:hint="default"/>
      </w:rPr>
    </w:lvl>
    <w:lvl w:ilvl="4" w:tplc="F9DC363A" w:tentative="1">
      <w:start w:val="1"/>
      <w:numFmt w:val="bullet"/>
      <w:lvlText w:val=""/>
      <w:lvlJc w:val="left"/>
      <w:pPr>
        <w:tabs>
          <w:tab w:val="num" w:pos="3600"/>
        </w:tabs>
        <w:ind w:left="3600" w:hanging="360"/>
      </w:pPr>
      <w:rPr>
        <w:rFonts w:ascii="Wingdings" w:hAnsi="Wingdings" w:hint="default"/>
      </w:rPr>
    </w:lvl>
    <w:lvl w:ilvl="5" w:tplc="AB182BAC" w:tentative="1">
      <w:start w:val="1"/>
      <w:numFmt w:val="bullet"/>
      <w:lvlText w:val=""/>
      <w:lvlJc w:val="left"/>
      <w:pPr>
        <w:tabs>
          <w:tab w:val="num" w:pos="4320"/>
        </w:tabs>
        <w:ind w:left="4320" w:hanging="360"/>
      </w:pPr>
      <w:rPr>
        <w:rFonts w:ascii="Wingdings" w:hAnsi="Wingdings" w:hint="default"/>
      </w:rPr>
    </w:lvl>
    <w:lvl w:ilvl="6" w:tplc="E78A4800" w:tentative="1">
      <w:start w:val="1"/>
      <w:numFmt w:val="bullet"/>
      <w:lvlText w:val=""/>
      <w:lvlJc w:val="left"/>
      <w:pPr>
        <w:tabs>
          <w:tab w:val="num" w:pos="5040"/>
        </w:tabs>
        <w:ind w:left="5040" w:hanging="360"/>
      </w:pPr>
      <w:rPr>
        <w:rFonts w:ascii="Wingdings" w:hAnsi="Wingdings" w:hint="default"/>
      </w:rPr>
    </w:lvl>
    <w:lvl w:ilvl="7" w:tplc="BF801CE4" w:tentative="1">
      <w:start w:val="1"/>
      <w:numFmt w:val="bullet"/>
      <w:lvlText w:val=""/>
      <w:lvlJc w:val="left"/>
      <w:pPr>
        <w:tabs>
          <w:tab w:val="num" w:pos="5760"/>
        </w:tabs>
        <w:ind w:left="5760" w:hanging="360"/>
      </w:pPr>
      <w:rPr>
        <w:rFonts w:ascii="Wingdings" w:hAnsi="Wingdings" w:hint="default"/>
      </w:rPr>
    </w:lvl>
    <w:lvl w:ilvl="8" w:tplc="C3703B1C" w:tentative="1">
      <w:start w:val="1"/>
      <w:numFmt w:val="bullet"/>
      <w:lvlText w:val=""/>
      <w:lvlJc w:val="left"/>
      <w:pPr>
        <w:tabs>
          <w:tab w:val="num" w:pos="6480"/>
        </w:tabs>
        <w:ind w:left="6480" w:hanging="360"/>
      </w:pPr>
      <w:rPr>
        <w:rFonts w:ascii="Wingdings" w:hAnsi="Wingdings" w:hint="default"/>
      </w:rPr>
    </w:lvl>
  </w:abstractNum>
  <w:abstractNum w:abstractNumId="2">
    <w:nsid w:val="0688471A"/>
    <w:multiLevelType w:val="hybridMultilevel"/>
    <w:tmpl w:val="E3803ECC"/>
    <w:lvl w:ilvl="0" w:tplc="97CCE5F2">
      <w:start w:val="1"/>
      <w:numFmt w:val="bullet"/>
      <w:lvlText w:val=""/>
      <w:lvlJc w:val="left"/>
      <w:pPr>
        <w:tabs>
          <w:tab w:val="num" w:pos="720"/>
        </w:tabs>
        <w:ind w:left="720" w:hanging="360"/>
      </w:pPr>
      <w:rPr>
        <w:rFonts w:ascii="Wingdings" w:hAnsi="Wingdings" w:hint="default"/>
      </w:rPr>
    </w:lvl>
    <w:lvl w:ilvl="1" w:tplc="F4CA75E2" w:tentative="1">
      <w:start w:val="1"/>
      <w:numFmt w:val="bullet"/>
      <w:lvlText w:val=""/>
      <w:lvlJc w:val="left"/>
      <w:pPr>
        <w:tabs>
          <w:tab w:val="num" w:pos="1440"/>
        </w:tabs>
        <w:ind w:left="1440" w:hanging="360"/>
      </w:pPr>
      <w:rPr>
        <w:rFonts w:ascii="Wingdings" w:hAnsi="Wingdings" w:hint="default"/>
      </w:rPr>
    </w:lvl>
    <w:lvl w:ilvl="2" w:tplc="D6146FC2" w:tentative="1">
      <w:start w:val="1"/>
      <w:numFmt w:val="bullet"/>
      <w:lvlText w:val=""/>
      <w:lvlJc w:val="left"/>
      <w:pPr>
        <w:tabs>
          <w:tab w:val="num" w:pos="2160"/>
        </w:tabs>
        <w:ind w:left="2160" w:hanging="360"/>
      </w:pPr>
      <w:rPr>
        <w:rFonts w:ascii="Wingdings" w:hAnsi="Wingdings" w:hint="default"/>
      </w:rPr>
    </w:lvl>
    <w:lvl w:ilvl="3" w:tplc="E0941B30" w:tentative="1">
      <w:start w:val="1"/>
      <w:numFmt w:val="bullet"/>
      <w:lvlText w:val=""/>
      <w:lvlJc w:val="left"/>
      <w:pPr>
        <w:tabs>
          <w:tab w:val="num" w:pos="2880"/>
        </w:tabs>
        <w:ind w:left="2880" w:hanging="360"/>
      </w:pPr>
      <w:rPr>
        <w:rFonts w:ascii="Wingdings" w:hAnsi="Wingdings" w:hint="default"/>
      </w:rPr>
    </w:lvl>
    <w:lvl w:ilvl="4" w:tplc="42A65E60" w:tentative="1">
      <w:start w:val="1"/>
      <w:numFmt w:val="bullet"/>
      <w:lvlText w:val=""/>
      <w:lvlJc w:val="left"/>
      <w:pPr>
        <w:tabs>
          <w:tab w:val="num" w:pos="3600"/>
        </w:tabs>
        <w:ind w:left="3600" w:hanging="360"/>
      </w:pPr>
      <w:rPr>
        <w:rFonts w:ascii="Wingdings" w:hAnsi="Wingdings" w:hint="default"/>
      </w:rPr>
    </w:lvl>
    <w:lvl w:ilvl="5" w:tplc="EA660D60" w:tentative="1">
      <w:start w:val="1"/>
      <w:numFmt w:val="bullet"/>
      <w:lvlText w:val=""/>
      <w:lvlJc w:val="left"/>
      <w:pPr>
        <w:tabs>
          <w:tab w:val="num" w:pos="4320"/>
        </w:tabs>
        <w:ind w:left="4320" w:hanging="360"/>
      </w:pPr>
      <w:rPr>
        <w:rFonts w:ascii="Wingdings" w:hAnsi="Wingdings" w:hint="default"/>
      </w:rPr>
    </w:lvl>
    <w:lvl w:ilvl="6" w:tplc="5BB0D37A" w:tentative="1">
      <w:start w:val="1"/>
      <w:numFmt w:val="bullet"/>
      <w:lvlText w:val=""/>
      <w:lvlJc w:val="left"/>
      <w:pPr>
        <w:tabs>
          <w:tab w:val="num" w:pos="5040"/>
        </w:tabs>
        <w:ind w:left="5040" w:hanging="360"/>
      </w:pPr>
      <w:rPr>
        <w:rFonts w:ascii="Wingdings" w:hAnsi="Wingdings" w:hint="default"/>
      </w:rPr>
    </w:lvl>
    <w:lvl w:ilvl="7" w:tplc="A474A438" w:tentative="1">
      <w:start w:val="1"/>
      <w:numFmt w:val="bullet"/>
      <w:lvlText w:val=""/>
      <w:lvlJc w:val="left"/>
      <w:pPr>
        <w:tabs>
          <w:tab w:val="num" w:pos="5760"/>
        </w:tabs>
        <w:ind w:left="5760" w:hanging="360"/>
      </w:pPr>
      <w:rPr>
        <w:rFonts w:ascii="Wingdings" w:hAnsi="Wingdings" w:hint="default"/>
      </w:rPr>
    </w:lvl>
    <w:lvl w:ilvl="8" w:tplc="9FFCFBD4" w:tentative="1">
      <w:start w:val="1"/>
      <w:numFmt w:val="bullet"/>
      <w:lvlText w:val=""/>
      <w:lvlJc w:val="left"/>
      <w:pPr>
        <w:tabs>
          <w:tab w:val="num" w:pos="6480"/>
        </w:tabs>
        <w:ind w:left="6480" w:hanging="360"/>
      </w:pPr>
      <w:rPr>
        <w:rFonts w:ascii="Wingdings" w:hAnsi="Wingdings" w:hint="default"/>
      </w:rPr>
    </w:lvl>
  </w:abstractNum>
  <w:abstractNum w:abstractNumId="3">
    <w:nsid w:val="07B55FF8"/>
    <w:multiLevelType w:val="hybridMultilevel"/>
    <w:tmpl w:val="BE44F0C8"/>
    <w:lvl w:ilvl="0" w:tplc="B346149A">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138A10A8" w:tentative="1">
      <w:start w:val="1"/>
      <w:numFmt w:val="bullet"/>
      <w:lvlText w:val=""/>
      <w:lvlJc w:val="left"/>
      <w:pPr>
        <w:tabs>
          <w:tab w:val="num" w:pos="2160"/>
        </w:tabs>
        <w:ind w:left="2160" w:hanging="360"/>
      </w:pPr>
      <w:rPr>
        <w:rFonts w:ascii="Wingdings" w:hAnsi="Wingdings" w:hint="default"/>
      </w:rPr>
    </w:lvl>
    <w:lvl w:ilvl="3" w:tplc="623E4952" w:tentative="1">
      <w:start w:val="1"/>
      <w:numFmt w:val="bullet"/>
      <w:lvlText w:val=""/>
      <w:lvlJc w:val="left"/>
      <w:pPr>
        <w:tabs>
          <w:tab w:val="num" w:pos="2880"/>
        </w:tabs>
        <w:ind w:left="2880" w:hanging="360"/>
      </w:pPr>
      <w:rPr>
        <w:rFonts w:ascii="Wingdings" w:hAnsi="Wingdings" w:hint="default"/>
      </w:rPr>
    </w:lvl>
    <w:lvl w:ilvl="4" w:tplc="397CD8CC" w:tentative="1">
      <w:start w:val="1"/>
      <w:numFmt w:val="bullet"/>
      <w:lvlText w:val=""/>
      <w:lvlJc w:val="left"/>
      <w:pPr>
        <w:tabs>
          <w:tab w:val="num" w:pos="3600"/>
        </w:tabs>
        <w:ind w:left="3600" w:hanging="360"/>
      </w:pPr>
      <w:rPr>
        <w:rFonts w:ascii="Wingdings" w:hAnsi="Wingdings" w:hint="default"/>
      </w:rPr>
    </w:lvl>
    <w:lvl w:ilvl="5" w:tplc="CD9A27CC" w:tentative="1">
      <w:start w:val="1"/>
      <w:numFmt w:val="bullet"/>
      <w:lvlText w:val=""/>
      <w:lvlJc w:val="left"/>
      <w:pPr>
        <w:tabs>
          <w:tab w:val="num" w:pos="4320"/>
        </w:tabs>
        <w:ind w:left="4320" w:hanging="360"/>
      </w:pPr>
      <w:rPr>
        <w:rFonts w:ascii="Wingdings" w:hAnsi="Wingdings" w:hint="default"/>
      </w:rPr>
    </w:lvl>
    <w:lvl w:ilvl="6" w:tplc="25B4CA04" w:tentative="1">
      <w:start w:val="1"/>
      <w:numFmt w:val="bullet"/>
      <w:lvlText w:val=""/>
      <w:lvlJc w:val="left"/>
      <w:pPr>
        <w:tabs>
          <w:tab w:val="num" w:pos="5040"/>
        </w:tabs>
        <w:ind w:left="5040" w:hanging="360"/>
      </w:pPr>
      <w:rPr>
        <w:rFonts w:ascii="Wingdings" w:hAnsi="Wingdings" w:hint="default"/>
      </w:rPr>
    </w:lvl>
    <w:lvl w:ilvl="7" w:tplc="B3A8CBA2" w:tentative="1">
      <w:start w:val="1"/>
      <w:numFmt w:val="bullet"/>
      <w:lvlText w:val=""/>
      <w:lvlJc w:val="left"/>
      <w:pPr>
        <w:tabs>
          <w:tab w:val="num" w:pos="5760"/>
        </w:tabs>
        <w:ind w:left="5760" w:hanging="360"/>
      </w:pPr>
      <w:rPr>
        <w:rFonts w:ascii="Wingdings" w:hAnsi="Wingdings" w:hint="default"/>
      </w:rPr>
    </w:lvl>
    <w:lvl w:ilvl="8" w:tplc="9F422686" w:tentative="1">
      <w:start w:val="1"/>
      <w:numFmt w:val="bullet"/>
      <w:lvlText w:val=""/>
      <w:lvlJc w:val="left"/>
      <w:pPr>
        <w:tabs>
          <w:tab w:val="num" w:pos="6480"/>
        </w:tabs>
        <w:ind w:left="6480" w:hanging="360"/>
      </w:pPr>
      <w:rPr>
        <w:rFonts w:ascii="Wingdings" w:hAnsi="Wingdings" w:hint="default"/>
      </w:rPr>
    </w:lvl>
  </w:abstractNum>
  <w:abstractNum w:abstractNumId="4">
    <w:nsid w:val="09D57246"/>
    <w:multiLevelType w:val="hybridMultilevel"/>
    <w:tmpl w:val="277C20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0C254C"/>
    <w:multiLevelType w:val="hybridMultilevel"/>
    <w:tmpl w:val="28909B46"/>
    <w:lvl w:ilvl="0" w:tplc="B1E416C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31347B"/>
    <w:multiLevelType w:val="hybridMultilevel"/>
    <w:tmpl w:val="402C3DF0"/>
    <w:lvl w:ilvl="0" w:tplc="A94653F6">
      <w:start w:val="1"/>
      <w:numFmt w:val="bullet"/>
      <w:lvlText w:val=""/>
      <w:lvlJc w:val="left"/>
      <w:pPr>
        <w:tabs>
          <w:tab w:val="num" w:pos="720"/>
        </w:tabs>
        <w:ind w:left="720" w:hanging="360"/>
      </w:pPr>
      <w:rPr>
        <w:rFonts w:ascii="Wingdings" w:hAnsi="Wingdings" w:hint="default"/>
      </w:rPr>
    </w:lvl>
    <w:lvl w:ilvl="1" w:tplc="910C23FA" w:tentative="1">
      <w:start w:val="1"/>
      <w:numFmt w:val="bullet"/>
      <w:lvlText w:val=""/>
      <w:lvlJc w:val="left"/>
      <w:pPr>
        <w:tabs>
          <w:tab w:val="num" w:pos="1440"/>
        </w:tabs>
        <w:ind w:left="1440" w:hanging="360"/>
      </w:pPr>
      <w:rPr>
        <w:rFonts w:ascii="Wingdings" w:hAnsi="Wingdings" w:hint="default"/>
      </w:rPr>
    </w:lvl>
    <w:lvl w:ilvl="2" w:tplc="94C26E02" w:tentative="1">
      <w:start w:val="1"/>
      <w:numFmt w:val="bullet"/>
      <w:lvlText w:val=""/>
      <w:lvlJc w:val="left"/>
      <w:pPr>
        <w:tabs>
          <w:tab w:val="num" w:pos="2160"/>
        </w:tabs>
        <w:ind w:left="2160" w:hanging="360"/>
      </w:pPr>
      <w:rPr>
        <w:rFonts w:ascii="Wingdings" w:hAnsi="Wingdings" w:hint="default"/>
      </w:rPr>
    </w:lvl>
    <w:lvl w:ilvl="3" w:tplc="CD2A39E2" w:tentative="1">
      <w:start w:val="1"/>
      <w:numFmt w:val="bullet"/>
      <w:lvlText w:val=""/>
      <w:lvlJc w:val="left"/>
      <w:pPr>
        <w:tabs>
          <w:tab w:val="num" w:pos="2880"/>
        </w:tabs>
        <w:ind w:left="2880" w:hanging="360"/>
      </w:pPr>
      <w:rPr>
        <w:rFonts w:ascii="Wingdings" w:hAnsi="Wingdings" w:hint="default"/>
      </w:rPr>
    </w:lvl>
    <w:lvl w:ilvl="4" w:tplc="FE161CE2" w:tentative="1">
      <w:start w:val="1"/>
      <w:numFmt w:val="bullet"/>
      <w:lvlText w:val=""/>
      <w:lvlJc w:val="left"/>
      <w:pPr>
        <w:tabs>
          <w:tab w:val="num" w:pos="3600"/>
        </w:tabs>
        <w:ind w:left="3600" w:hanging="360"/>
      </w:pPr>
      <w:rPr>
        <w:rFonts w:ascii="Wingdings" w:hAnsi="Wingdings" w:hint="default"/>
      </w:rPr>
    </w:lvl>
    <w:lvl w:ilvl="5" w:tplc="7EF64A8E" w:tentative="1">
      <w:start w:val="1"/>
      <w:numFmt w:val="bullet"/>
      <w:lvlText w:val=""/>
      <w:lvlJc w:val="left"/>
      <w:pPr>
        <w:tabs>
          <w:tab w:val="num" w:pos="4320"/>
        </w:tabs>
        <w:ind w:left="4320" w:hanging="360"/>
      </w:pPr>
      <w:rPr>
        <w:rFonts w:ascii="Wingdings" w:hAnsi="Wingdings" w:hint="default"/>
      </w:rPr>
    </w:lvl>
    <w:lvl w:ilvl="6" w:tplc="B7CA678A" w:tentative="1">
      <w:start w:val="1"/>
      <w:numFmt w:val="bullet"/>
      <w:lvlText w:val=""/>
      <w:lvlJc w:val="left"/>
      <w:pPr>
        <w:tabs>
          <w:tab w:val="num" w:pos="5040"/>
        </w:tabs>
        <w:ind w:left="5040" w:hanging="360"/>
      </w:pPr>
      <w:rPr>
        <w:rFonts w:ascii="Wingdings" w:hAnsi="Wingdings" w:hint="default"/>
      </w:rPr>
    </w:lvl>
    <w:lvl w:ilvl="7" w:tplc="8A567730" w:tentative="1">
      <w:start w:val="1"/>
      <w:numFmt w:val="bullet"/>
      <w:lvlText w:val=""/>
      <w:lvlJc w:val="left"/>
      <w:pPr>
        <w:tabs>
          <w:tab w:val="num" w:pos="5760"/>
        </w:tabs>
        <w:ind w:left="5760" w:hanging="360"/>
      </w:pPr>
      <w:rPr>
        <w:rFonts w:ascii="Wingdings" w:hAnsi="Wingdings" w:hint="default"/>
      </w:rPr>
    </w:lvl>
    <w:lvl w:ilvl="8" w:tplc="D17C2FA4" w:tentative="1">
      <w:start w:val="1"/>
      <w:numFmt w:val="bullet"/>
      <w:lvlText w:val=""/>
      <w:lvlJc w:val="left"/>
      <w:pPr>
        <w:tabs>
          <w:tab w:val="num" w:pos="6480"/>
        </w:tabs>
        <w:ind w:left="6480" w:hanging="360"/>
      </w:pPr>
      <w:rPr>
        <w:rFonts w:ascii="Wingdings" w:hAnsi="Wingdings" w:hint="default"/>
      </w:rPr>
    </w:lvl>
  </w:abstractNum>
  <w:abstractNum w:abstractNumId="7">
    <w:nsid w:val="0DBF1602"/>
    <w:multiLevelType w:val="hybridMultilevel"/>
    <w:tmpl w:val="E2767E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5D0B5B"/>
    <w:multiLevelType w:val="hybridMultilevel"/>
    <w:tmpl w:val="9A961C90"/>
    <w:lvl w:ilvl="0" w:tplc="222E9C46">
      <w:start w:val="1"/>
      <w:numFmt w:val="bullet"/>
      <w:lvlText w:val=""/>
      <w:lvlJc w:val="left"/>
      <w:pPr>
        <w:tabs>
          <w:tab w:val="num" w:pos="720"/>
        </w:tabs>
        <w:ind w:left="720" w:hanging="360"/>
      </w:pPr>
      <w:rPr>
        <w:rFonts w:ascii="Wingdings" w:hAnsi="Wingdings" w:hint="default"/>
      </w:rPr>
    </w:lvl>
    <w:lvl w:ilvl="1" w:tplc="A85C4884" w:tentative="1">
      <w:start w:val="1"/>
      <w:numFmt w:val="bullet"/>
      <w:lvlText w:val=""/>
      <w:lvlJc w:val="left"/>
      <w:pPr>
        <w:tabs>
          <w:tab w:val="num" w:pos="1440"/>
        </w:tabs>
        <w:ind w:left="1440" w:hanging="360"/>
      </w:pPr>
      <w:rPr>
        <w:rFonts w:ascii="Wingdings" w:hAnsi="Wingdings" w:hint="default"/>
      </w:rPr>
    </w:lvl>
    <w:lvl w:ilvl="2" w:tplc="46769C22" w:tentative="1">
      <w:start w:val="1"/>
      <w:numFmt w:val="bullet"/>
      <w:lvlText w:val=""/>
      <w:lvlJc w:val="left"/>
      <w:pPr>
        <w:tabs>
          <w:tab w:val="num" w:pos="2160"/>
        </w:tabs>
        <w:ind w:left="2160" w:hanging="360"/>
      </w:pPr>
      <w:rPr>
        <w:rFonts w:ascii="Wingdings" w:hAnsi="Wingdings" w:hint="default"/>
      </w:rPr>
    </w:lvl>
    <w:lvl w:ilvl="3" w:tplc="5D4A54C2" w:tentative="1">
      <w:start w:val="1"/>
      <w:numFmt w:val="bullet"/>
      <w:lvlText w:val=""/>
      <w:lvlJc w:val="left"/>
      <w:pPr>
        <w:tabs>
          <w:tab w:val="num" w:pos="2880"/>
        </w:tabs>
        <w:ind w:left="2880" w:hanging="360"/>
      </w:pPr>
      <w:rPr>
        <w:rFonts w:ascii="Wingdings" w:hAnsi="Wingdings" w:hint="default"/>
      </w:rPr>
    </w:lvl>
    <w:lvl w:ilvl="4" w:tplc="2392ED7A" w:tentative="1">
      <w:start w:val="1"/>
      <w:numFmt w:val="bullet"/>
      <w:lvlText w:val=""/>
      <w:lvlJc w:val="left"/>
      <w:pPr>
        <w:tabs>
          <w:tab w:val="num" w:pos="3600"/>
        </w:tabs>
        <w:ind w:left="3600" w:hanging="360"/>
      </w:pPr>
      <w:rPr>
        <w:rFonts w:ascii="Wingdings" w:hAnsi="Wingdings" w:hint="default"/>
      </w:rPr>
    </w:lvl>
    <w:lvl w:ilvl="5" w:tplc="F37A34A4" w:tentative="1">
      <w:start w:val="1"/>
      <w:numFmt w:val="bullet"/>
      <w:lvlText w:val=""/>
      <w:lvlJc w:val="left"/>
      <w:pPr>
        <w:tabs>
          <w:tab w:val="num" w:pos="4320"/>
        </w:tabs>
        <w:ind w:left="4320" w:hanging="360"/>
      </w:pPr>
      <w:rPr>
        <w:rFonts w:ascii="Wingdings" w:hAnsi="Wingdings" w:hint="default"/>
      </w:rPr>
    </w:lvl>
    <w:lvl w:ilvl="6" w:tplc="E4041FF2" w:tentative="1">
      <w:start w:val="1"/>
      <w:numFmt w:val="bullet"/>
      <w:lvlText w:val=""/>
      <w:lvlJc w:val="left"/>
      <w:pPr>
        <w:tabs>
          <w:tab w:val="num" w:pos="5040"/>
        </w:tabs>
        <w:ind w:left="5040" w:hanging="360"/>
      </w:pPr>
      <w:rPr>
        <w:rFonts w:ascii="Wingdings" w:hAnsi="Wingdings" w:hint="default"/>
      </w:rPr>
    </w:lvl>
    <w:lvl w:ilvl="7" w:tplc="E4B0BA78" w:tentative="1">
      <w:start w:val="1"/>
      <w:numFmt w:val="bullet"/>
      <w:lvlText w:val=""/>
      <w:lvlJc w:val="left"/>
      <w:pPr>
        <w:tabs>
          <w:tab w:val="num" w:pos="5760"/>
        </w:tabs>
        <w:ind w:left="5760" w:hanging="360"/>
      </w:pPr>
      <w:rPr>
        <w:rFonts w:ascii="Wingdings" w:hAnsi="Wingdings" w:hint="default"/>
      </w:rPr>
    </w:lvl>
    <w:lvl w:ilvl="8" w:tplc="460EF1AA" w:tentative="1">
      <w:start w:val="1"/>
      <w:numFmt w:val="bullet"/>
      <w:lvlText w:val=""/>
      <w:lvlJc w:val="left"/>
      <w:pPr>
        <w:tabs>
          <w:tab w:val="num" w:pos="6480"/>
        </w:tabs>
        <w:ind w:left="6480" w:hanging="360"/>
      </w:pPr>
      <w:rPr>
        <w:rFonts w:ascii="Wingdings" w:hAnsi="Wingdings" w:hint="default"/>
      </w:rPr>
    </w:lvl>
  </w:abstractNum>
  <w:abstractNum w:abstractNumId="9">
    <w:nsid w:val="126B51A0"/>
    <w:multiLevelType w:val="hybridMultilevel"/>
    <w:tmpl w:val="8E5AA112"/>
    <w:lvl w:ilvl="0" w:tplc="AAFC2E78">
      <w:start w:val="1"/>
      <w:numFmt w:val="bullet"/>
      <w:lvlText w:val=""/>
      <w:lvlJc w:val="left"/>
      <w:pPr>
        <w:tabs>
          <w:tab w:val="num" w:pos="720"/>
        </w:tabs>
        <w:ind w:left="720" w:hanging="360"/>
      </w:pPr>
      <w:rPr>
        <w:rFonts w:ascii="Wingdings" w:hAnsi="Wingdings" w:hint="default"/>
      </w:rPr>
    </w:lvl>
    <w:lvl w:ilvl="1" w:tplc="F89AD75C">
      <w:numFmt w:val="none"/>
      <w:lvlText w:val=""/>
      <w:lvlJc w:val="left"/>
      <w:pPr>
        <w:tabs>
          <w:tab w:val="num" w:pos="360"/>
        </w:tabs>
      </w:pPr>
    </w:lvl>
    <w:lvl w:ilvl="2" w:tplc="A43878DA" w:tentative="1">
      <w:start w:val="1"/>
      <w:numFmt w:val="bullet"/>
      <w:lvlText w:val=""/>
      <w:lvlJc w:val="left"/>
      <w:pPr>
        <w:tabs>
          <w:tab w:val="num" w:pos="2160"/>
        </w:tabs>
        <w:ind w:left="2160" w:hanging="360"/>
      </w:pPr>
      <w:rPr>
        <w:rFonts w:ascii="Wingdings" w:hAnsi="Wingdings" w:hint="default"/>
      </w:rPr>
    </w:lvl>
    <w:lvl w:ilvl="3" w:tplc="B4825A7C" w:tentative="1">
      <w:start w:val="1"/>
      <w:numFmt w:val="bullet"/>
      <w:lvlText w:val=""/>
      <w:lvlJc w:val="left"/>
      <w:pPr>
        <w:tabs>
          <w:tab w:val="num" w:pos="2880"/>
        </w:tabs>
        <w:ind w:left="2880" w:hanging="360"/>
      </w:pPr>
      <w:rPr>
        <w:rFonts w:ascii="Wingdings" w:hAnsi="Wingdings" w:hint="default"/>
      </w:rPr>
    </w:lvl>
    <w:lvl w:ilvl="4" w:tplc="990AA8B2" w:tentative="1">
      <w:start w:val="1"/>
      <w:numFmt w:val="bullet"/>
      <w:lvlText w:val=""/>
      <w:lvlJc w:val="left"/>
      <w:pPr>
        <w:tabs>
          <w:tab w:val="num" w:pos="3600"/>
        </w:tabs>
        <w:ind w:left="3600" w:hanging="360"/>
      </w:pPr>
      <w:rPr>
        <w:rFonts w:ascii="Wingdings" w:hAnsi="Wingdings" w:hint="default"/>
      </w:rPr>
    </w:lvl>
    <w:lvl w:ilvl="5" w:tplc="3CEA4A48" w:tentative="1">
      <w:start w:val="1"/>
      <w:numFmt w:val="bullet"/>
      <w:lvlText w:val=""/>
      <w:lvlJc w:val="left"/>
      <w:pPr>
        <w:tabs>
          <w:tab w:val="num" w:pos="4320"/>
        </w:tabs>
        <w:ind w:left="4320" w:hanging="360"/>
      </w:pPr>
      <w:rPr>
        <w:rFonts w:ascii="Wingdings" w:hAnsi="Wingdings" w:hint="default"/>
      </w:rPr>
    </w:lvl>
    <w:lvl w:ilvl="6" w:tplc="1494E18C" w:tentative="1">
      <w:start w:val="1"/>
      <w:numFmt w:val="bullet"/>
      <w:lvlText w:val=""/>
      <w:lvlJc w:val="left"/>
      <w:pPr>
        <w:tabs>
          <w:tab w:val="num" w:pos="5040"/>
        </w:tabs>
        <w:ind w:left="5040" w:hanging="360"/>
      </w:pPr>
      <w:rPr>
        <w:rFonts w:ascii="Wingdings" w:hAnsi="Wingdings" w:hint="default"/>
      </w:rPr>
    </w:lvl>
    <w:lvl w:ilvl="7" w:tplc="3EDAA258" w:tentative="1">
      <w:start w:val="1"/>
      <w:numFmt w:val="bullet"/>
      <w:lvlText w:val=""/>
      <w:lvlJc w:val="left"/>
      <w:pPr>
        <w:tabs>
          <w:tab w:val="num" w:pos="5760"/>
        </w:tabs>
        <w:ind w:left="5760" w:hanging="360"/>
      </w:pPr>
      <w:rPr>
        <w:rFonts w:ascii="Wingdings" w:hAnsi="Wingdings" w:hint="default"/>
      </w:rPr>
    </w:lvl>
    <w:lvl w:ilvl="8" w:tplc="894CC990" w:tentative="1">
      <w:start w:val="1"/>
      <w:numFmt w:val="bullet"/>
      <w:lvlText w:val=""/>
      <w:lvlJc w:val="left"/>
      <w:pPr>
        <w:tabs>
          <w:tab w:val="num" w:pos="6480"/>
        </w:tabs>
        <w:ind w:left="6480" w:hanging="360"/>
      </w:pPr>
      <w:rPr>
        <w:rFonts w:ascii="Wingdings" w:hAnsi="Wingdings" w:hint="default"/>
      </w:rPr>
    </w:lvl>
  </w:abstractNum>
  <w:abstractNum w:abstractNumId="10">
    <w:nsid w:val="14925920"/>
    <w:multiLevelType w:val="hybridMultilevel"/>
    <w:tmpl w:val="EFC84E72"/>
    <w:lvl w:ilvl="0" w:tplc="B1E416C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033F8E"/>
    <w:multiLevelType w:val="hybridMultilevel"/>
    <w:tmpl w:val="F0EC4F5E"/>
    <w:lvl w:ilvl="0" w:tplc="3C8AF01C">
      <w:start w:val="1"/>
      <w:numFmt w:val="bullet"/>
      <w:lvlText w:val=""/>
      <w:lvlJc w:val="left"/>
      <w:pPr>
        <w:tabs>
          <w:tab w:val="num" w:pos="720"/>
        </w:tabs>
        <w:ind w:left="720" w:hanging="360"/>
      </w:pPr>
      <w:rPr>
        <w:rFonts w:ascii="Wingdings" w:hAnsi="Wingdings" w:hint="default"/>
      </w:rPr>
    </w:lvl>
    <w:lvl w:ilvl="1" w:tplc="1DF6C244" w:tentative="1">
      <w:start w:val="1"/>
      <w:numFmt w:val="bullet"/>
      <w:lvlText w:val=""/>
      <w:lvlJc w:val="left"/>
      <w:pPr>
        <w:tabs>
          <w:tab w:val="num" w:pos="1440"/>
        </w:tabs>
        <w:ind w:left="1440" w:hanging="360"/>
      </w:pPr>
      <w:rPr>
        <w:rFonts w:ascii="Wingdings" w:hAnsi="Wingdings" w:hint="default"/>
      </w:rPr>
    </w:lvl>
    <w:lvl w:ilvl="2" w:tplc="4314A25E" w:tentative="1">
      <w:start w:val="1"/>
      <w:numFmt w:val="bullet"/>
      <w:lvlText w:val=""/>
      <w:lvlJc w:val="left"/>
      <w:pPr>
        <w:tabs>
          <w:tab w:val="num" w:pos="2160"/>
        </w:tabs>
        <w:ind w:left="2160" w:hanging="360"/>
      </w:pPr>
      <w:rPr>
        <w:rFonts w:ascii="Wingdings" w:hAnsi="Wingdings" w:hint="default"/>
      </w:rPr>
    </w:lvl>
    <w:lvl w:ilvl="3" w:tplc="5BC88AEA" w:tentative="1">
      <w:start w:val="1"/>
      <w:numFmt w:val="bullet"/>
      <w:lvlText w:val=""/>
      <w:lvlJc w:val="left"/>
      <w:pPr>
        <w:tabs>
          <w:tab w:val="num" w:pos="2880"/>
        </w:tabs>
        <w:ind w:left="2880" w:hanging="360"/>
      </w:pPr>
      <w:rPr>
        <w:rFonts w:ascii="Wingdings" w:hAnsi="Wingdings" w:hint="default"/>
      </w:rPr>
    </w:lvl>
    <w:lvl w:ilvl="4" w:tplc="B4768194" w:tentative="1">
      <w:start w:val="1"/>
      <w:numFmt w:val="bullet"/>
      <w:lvlText w:val=""/>
      <w:lvlJc w:val="left"/>
      <w:pPr>
        <w:tabs>
          <w:tab w:val="num" w:pos="3600"/>
        </w:tabs>
        <w:ind w:left="3600" w:hanging="360"/>
      </w:pPr>
      <w:rPr>
        <w:rFonts w:ascii="Wingdings" w:hAnsi="Wingdings" w:hint="default"/>
      </w:rPr>
    </w:lvl>
    <w:lvl w:ilvl="5" w:tplc="B322A0A8" w:tentative="1">
      <w:start w:val="1"/>
      <w:numFmt w:val="bullet"/>
      <w:lvlText w:val=""/>
      <w:lvlJc w:val="left"/>
      <w:pPr>
        <w:tabs>
          <w:tab w:val="num" w:pos="4320"/>
        </w:tabs>
        <w:ind w:left="4320" w:hanging="360"/>
      </w:pPr>
      <w:rPr>
        <w:rFonts w:ascii="Wingdings" w:hAnsi="Wingdings" w:hint="default"/>
      </w:rPr>
    </w:lvl>
    <w:lvl w:ilvl="6" w:tplc="B41E7F06" w:tentative="1">
      <w:start w:val="1"/>
      <w:numFmt w:val="bullet"/>
      <w:lvlText w:val=""/>
      <w:lvlJc w:val="left"/>
      <w:pPr>
        <w:tabs>
          <w:tab w:val="num" w:pos="5040"/>
        </w:tabs>
        <w:ind w:left="5040" w:hanging="360"/>
      </w:pPr>
      <w:rPr>
        <w:rFonts w:ascii="Wingdings" w:hAnsi="Wingdings" w:hint="default"/>
      </w:rPr>
    </w:lvl>
    <w:lvl w:ilvl="7" w:tplc="9B80EE52" w:tentative="1">
      <w:start w:val="1"/>
      <w:numFmt w:val="bullet"/>
      <w:lvlText w:val=""/>
      <w:lvlJc w:val="left"/>
      <w:pPr>
        <w:tabs>
          <w:tab w:val="num" w:pos="5760"/>
        </w:tabs>
        <w:ind w:left="5760" w:hanging="360"/>
      </w:pPr>
      <w:rPr>
        <w:rFonts w:ascii="Wingdings" w:hAnsi="Wingdings" w:hint="default"/>
      </w:rPr>
    </w:lvl>
    <w:lvl w:ilvl="8" w:tplc="572EE356" w:tentative="1">
      <w:start w:val="1"/>
      <w:numFmt w:val="bullet"/>
      <w:lvlText w:val=""/>
      <w:lvlJc w:val="left"/>
      <w:pPr>
        <w:tabs>
          <w:tab w:val="num" w:pos="6480"/>
        </w:tabs>
        <w:ind w:left="6480" w:hanging="360"/>
      </w:pPr>
      <w:rPr>
        <w:rFonts w:ascii="Wingdings" w:hAnsi="Wingdings" w:hint="default"/>
      </w:rPr>
    </w:lvl>
  </w:abstractNum>
  <w:abstractNum w:abstractNumId="12">
    <w:nsid w:val="180C45EC"/>
    <w:multiLevelType w:val="multilevel"/>
    <w:tmpl w:val="4CD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14105C"/>
    <w:multiLevelType w:val="hybridMultilevel"/>
    <w:tmpl w:val="785E25B2"/>
    <w:lvl w:ilvl="0" w:tplc="98DE1DD0">
      <w:start w:val="1"/>
      <w:numFmt w:val="bullet"/>
      <w:lvlText w:val=""/>
      <w:lvlJc w:val="left"/>
      <w:pPr>
        <w:tabs>
          <w:tab w:val="num" w:pos="720"/>
        </w:tabs>
        <w:ind w:left="720" w:hanging="360"/>
      </w:pPr>
      <w:rPr>
        <w:rFonts w:ascii="Wingdings" w:hAnsi="Wingdings" w:hint="default"/>
      </w:rPr>
    </w:lvl>
    <w:lvl w:ilvl="1" w:tplc="096A8E08">
      <w:start w:val="1"/>
      <w:numFmt w:val="bullet"/>
      <w:lvlText w:val=""/>
      <w:lvlJc w:val="left"/>
      <w:pPr>
        <w:tabs>
          <w:tab w:val="num" w:pos="1440"/>
        </w:tabs>
        <w:ind w:left="1440" w:hanging="360"/>
      </w:pPr>
      <w:rPr>
        <w:rFonts w:ascii="Wingdings" w:hAnsi="Wingdings" w:hint="default"/>
      </w:rPr>
    </w:lvl>
    <w:lvl w:ilvl="2" w:tplc="68F28F8C" w:tentative="1">
      <w:start w:val="1"/>
      <w:numFmt w:val="bullet"/>
      <w:lvlText w:val=""/>
      <w:lvlJc w:val="left"/>
      <w:pPr>
        <w:tabs>
          <w:tab w:val="num" w:pos="2160"/>
        </w:tabs>
        <w:ind w:left="2160" w:hanging="360"/>
      </w:pPr>
      <w:rPr>
        <w:rFonts w:ascii="Wingdings" w:hAnsi="Wingdings" w:hint="default"/>
      </w:rPr>
    </w:lvl>
    <w:lvl w:ilvl="3" w:tplc="96D052DC" w:tentative="1">
      <w:start w:val="1"/>
      <w:numFmt w:val="bullet"/>
      <w:lvlText w:val=""/>
      <w:lvlJc w:val="left"/>
      <w:pPr>
        <w:tabs>
          <w:tab w:val="num" w:pos="2880"/>
        </w:tabs>
        <w:ind w:left="2880" w:hanging="360"/>
      </w:pPr>
      <w:rPr>
        <w:rFonts w:ascii="Wingdings" w:hAnsi="Wingdings" w:hint="default"/>
      </w:rPr>
    </w:lvl>
    <w:lvl w:ilvl="4" w:tplc="47C014FA" w:tentative="1">
      <w:start w:val="1"/>
      <w:numFmt w:val="bullet"/>
      <w:lvlText w:val=""/>
      <w:lvlJc w:val="left"/>
      <w:pPr>
        <w:tabs>
          <w:tab w:val="num" w:pos="3600"/>
        </w:tabs>
        <w:ind w:left="3600" w:hanging="360"/>
      </w:pPr>
      <w:rPr>
        <w:rFonts w:ascii="Wingdings" w:hAnsi="Wingdings" w:hint="default"/>
      </w:rPr>
    </w:lvl>
    <w:lvl w:ilvl="5" w:tplc="267CA8DA" w:tentative="1">
      <w:start w:val="1"/>
      <w:numFmt w:val="bullet"/>
      <w:lvlText w:val=""/>
      <w:lvlJc w:val="left"/>
      <w:pPr>
        <w:tabs>
          <w:tab w:val="num" w:pos="4320"/>
        </w:tabs>
        <w:ind w:left="4320" w:hanging="360"/>
      </w:pPr>
      <w:rPr>
        <w:rFonts w:ascii="Wingdings" w:hAnsi="Wingdings" w:hint="default"/>
      </w:rPr>
    </w:lvl>
    <w:lvl w:ilvl="6" w:tplc="462C7762" w:tentative="1">
      <w:start w:val="1"/>
      <w:numFmt w:val="bullet"/>
      <w:lvlText w:val=""/>
      <w:lvlJc w:val="left"/>
      <w:pPr>
        <w:tabs>
          <w:tab w:val="num" w:pos="5040"/>
        </w:tabs>
        <w:ind w:left="5040" w:hanging="360"/>
      </w:pPr>
      <w:rPr>
        <w:rFonts w:ascii="Wingdings" w:hAnsi="Wingdings" w:hint="default"/>
      </w:rPr>
    </w:lvl>
    <w:lvl w:ilvl="7" w:tplc="5BE4CE0C" w:tentative="1">
      <w:start w:val="1"/>
      <w:numFmt w:val="bullet"/>
      <w:lvlText w:val=""/>
      <w:lvlJc w:val="left"/>
      <w:pPr>
        <w:tabs>
          <w:tab w:val="num" w:pos="5760"/>
        </w:tabs>
        <w:ind w:left="5760" w:hanging="360"/>
      </w:pPr>
      <w:rPr>
        <w:rFonts w:ascii="Wingdings" w:hAnsi="Wingdings" w:hint="default"/>
      </w:rPr>
    </w:lvl>
    <w:lvl w:ilvl="8" w:tplc="36D4B9AC" w:tentative="1">
      <w:start w:val="1"/>
      <w:numFmt w:val="bullet"/>
      <w:lvlText w:val=""/>
      <w:lvlJc w:val="left"/>
      <w:pPr>
        <w:tabs>
          <w:tab w:val="num" w:pos="6480"/>
        </w:tabs>
        <w:ind w:left="6480" w:hanging="360"/>
      </w:pPr>
      <w:rPr>
        <w:rFonts w:ascii="Wingdings" w:hAnsi="Wingdings" w:hint="default"/>
      </w:rPr>
    </w:lvl>
  </w:abstractNum>
  <w:abstractNum w:abstractNumId="14">
    <w:nsid w:val="20D82F55"/>
    <w:multiLevelType w:val="hybridMultilevel"/>
    <w:tmpl w:val="1AC8D8B8"/>
    <w:lvl w:ilvl="0" w:tplc="AA4A73C2">
      <w:start w:val="1"/>
      <w:numFmt w:val="bullet"/>
      <w:lvlText w:val=""/>
      <w:lvlJc w:val="left"/>
      <w:pPr>
        <w:tabs>
          <w:tab w:val="num" w:pos="720"/>
        </w:tabs>
        <w:ind w:left="720" w:hanging="360"/>
      </w:pPr>
      <w:rPr>
        <w:rFonts w:ascii="Wingdings" w:hAnsi="Wingdings" w:hint="default"/>
      </w:rPr>
    </w:lvl>
    <w:lvl w:ilvl="1" w:tplc="37E0164E" w:tentative="1">
      <w:start w:val="1"/>
      <w:numFmt w:val="bullet"/>
      <w:lvlText w:val=""/>
      <w:lvlJc w:val="left"/>
      <w:pPr>
        <w:tabs>
          <w:tab w:val="num" w:pos="1440"/>
        </w:tabs>
        <w:ind w:left="1440" w:hanging="360"/>
      </w:pPr>
      <w:rPr>
        <w:rFonts w:ascii="Wingdings" w:hAnsi="Wingdings" w:hint="default"/>
      </w:rPr>
    </w:lvl>
    <w:lvl w:ilvl="2" w:tplc="17B49FF4" w:tentative="1">
      <w:start w:val="1"/>
      <w:numFmt w:val="bullet"/>
      <w:lvlText w:val=""/>
      <w:lvlJc w:val="left"/>
      <w:pPr>
        <w:tabs>
          <w:tab w:val="num" w:pos="2160"/>
        </w:tabs>
        <w:ind w:left="2160" w:hanging="360"/>
      </w:pPr>
      <w:rPr>
        <w:rFonts w:ascii="Wingdings" w:hAnsi="Wingdings" w:hint="default"/>
      </w:rPr>
    </w:lvl>
    <w:lvl w:ilvl="3" w:tplc="FEA21D08" w:tentative="1">
      <w:start w:val="1"/>
      <w:numFmt w:val="bullet"/>
      <w:lvlText w:val=""/>
      <w:lvlJc w:val="left"/>
      <w:pPr>
        <w:tabs>
          <w:tab w:val="num" w:pos="2880"/>
        </w:tabs>
        <w:ind w:left="2880" w:hanging="360"/>
      </w:pPr>
      <w:rPr>
        <w:rFonts w:ascii="Wingdings" w:hAnsi="Wingdings" w:hint="default"/>
      </w:rPr>
    </w:lvl>
    <w:lvl w:ilvl="4" w:tplc="0E5C3BD4" w:tentative="1">
      <w:start w:val="1"/>
      <w:numFmt w:val="bullet"/>
      <w:lvlText w:val=""/>
      <w:lvlJc w:val="left"/>
      <w:pPr>
        <w:tabs>
          <w:tab w:val="num" w:pos="3600"/>
        </w:tabs>
        <w:ind w:left="3600" w:hanging="360"/>
      </w:pPr>
      <w:rPr>
        <w:rFonts w:ascii="Wingdings" w:hAnsi="Wingdings" w:hint="default"/>
      </w:rPr>
    </w:lvl>
    <w:lvl w:ilvl="5" w:tplc="AC68901C" w:tentative="1">
      <w:start w:val="1"/>
      <w:numFmt w:val="bullet"/>
      <w:lvlText w:val=""/>
      <w:lvlJc w:val="left"/>
      <w:pPr>
        <w:tabs>
          <w:tab w:val="num" w:pos="4320"/>
        </w:tabs>
        <w:ind w:left="4320" w:hanging="360"/>
      </w:pPr>
      <w:rPr>
        <w:rFonts w:ascii="Wingdings" w:hAnsi="Wingdings" w:hint="default"/>
      </w:rPr>
    </w:lvl>
    <w:lvl w:ilvl="6" w:tplc="250A4A5C" w:tentative="1">
      <w:start w:val="1"/>
      <w:numFmt w:val="bullet"/>
      <w:lvlText w:val=""/>
      <w:lvlJc w:val="left"/>
      <w:pPr>
        <w:tabs>
          <w:tab w:val="num" w:pos="5040"/>
        </w:tabs>
        <w:ind w:left="5040" w:hanging="360"/>
      </w:pPr>
      <w:rPr>
        <w:rFonts w:ascii="Wingdings" w:hAnsi="Wingdings" w:hint="default"/>
      </w:rPr>
    </w:lvl>
    <w:lvl w:ilvl="7" w:tplc="1B6A193C" w:tentative="1">
      <w:start w:val="1"/>
      <w:numFmt w:val="bullet"/>
      <w:lvlText w:val=""/>
      <w:lvlJc w:val="left"/>
      <w:pPr>
        <w:tabs>
          <w:tab w:val="num" w:pos="5760"/>
        </w:tabs>
        <w:ind w:left="5760" w:hanging="360"/>
      </w:pPr>
      <w:rPr>
        <w:rFonts w:ascii="Wingdings" w:hAnsi="Wingdings" w:hint="default"/>
      </w:rPr>
    </w:lvl>
    <w:lvl w:ilvl="8" w:tplc="8BBAF1AA" w:tentative="1">
      <w:start w:val="1"/>
      <w:numFmt w:val="bullet"/>
      <w:lvlText w:val=""/>
      <w:lvlJc w:val="left"/>
      <w:pPr>
        <w:tabs>
          <w:tab w:val="num" w:pos="6480"/>
        </w:tabs>
        <w:ind w:left="6480" w:hanging="360"/>
      </w:pPr>
      <w:rPr>
        <w:rFonts w:ascii="Wingdings" w:hAnsi="Wingdings" w:hint="default"/>
      </w:rPr>
    </w:lvl>
  </w:abstractNum>
  <w:abstractNum w:abstractNumId="15">
    <w:nsid w:val="25CF3537"/>
    <w:multiLevelType w:val="hybridMultilevel"/>
    <w:tmpl w:val="7610BE20"/>
    <w:lvl w:ilvl="0" w:tplc="7A6873A4">
      <w:start w:val="1"/>
      <w:numFmt w:val="bullet"/>
      <w:lvlText w:val=""/>
      <w:lvlJc w:val="left"/>
      <w:pPr>
        <w:tabs>
          <w:tab w:val="num" w:pos="720"/>
        </w:tabs>
        <w:ind w:left="720" w:hanging="360"/>
      </w:pPr>
      <w:rPr>
        <w:rFonts w:ascii="Wingdings" w:hAnsi="Wingdings" w:hint="default"/>
      </w:rPr>
    </w:lvl>
    <w:lvl w:ilvl="1" w:tplc="EAB02500" w:tentative="1">
      <w:start w:val="1"/>
      <w:numFmt w:val="bullet"/>
      <w:lvlText w:val=""/>
      <w:lvlJc w:val="left"/>
      <w:pPr>
        <w:tabs>
          <w:tab w:val="num" w:pos="1440"/>
        </w:tabs>
        <w:ind w:left="1440" w:hanging="360"/>
      </w:pPr>
      <w:rPr>
        <w:rFonts w:ascii="Wingdings" w:hAnsi="Wingdings" w:hint="default"/>
      </w:rPr>
    </w:lvl>
    <w:lvl w:ilvl="2" w:tplc="C3DA0B5E" w:tentative="1">
      <w:start w:val="1"/>
      <w:numFmt w:val="bullet"/>
      <w:lvlText w:val=""/>
      <w:lvlJc w:val="left"/>
      <w:pPr>
        <w:tabs>
          <w:tab w:val="num" w:pos="2160"/>
        </w:tabs>
        <w:ind w:left="2160" w:hanging="360"/>
      </w:pPr>
      <w:rPr>
        <w:rFonts w:ascii="Wingdings" w:hAnsi="Wingdings" w:hint="default"/>
      </w:rPr>
    </w:lvl>
    <w:lvl w:ilvl="3" w:tplc="8B06EB72" w:tentative="1">
      <w:start w:val="1"/>
      <w:numFmt w:val="bullet"/>
      <w:lvlText w:val=""/>
      <w:lvlJc w:val="left"/>
      <w:pPr>
        <w:tabs>
          <w:tab w:val="num" w:pos="2880"/>
        </w:tabs>
        <w:ind w:left="2880" w:hanging="360"/>
      </w:pPr>
      <w:rPr>
        <w:rFonts w:ascii="Wingdings" w:hAnsi="Wingdings" w:hint="default"/>
      </w:rPr>
    </w:lvl>
    <w:lvl w:ilvl="4" w:tplc="F7F892AE" w:tentative="1">
      <w:start w:val="1"/>
      <w:numFmt w:val="bullet"/>
      <w:lvlText w:val=""/>
      <w:lvlJc w:val="left"/>
      <w:pPr>
        <w:tabs>
          <w:tab w:val="num" w:pos="3600"/>
        </w:tabs>
        <w:ind w:left="3600" w:hanging="360"/>
      </w:pPr>
      <w:rPr>
        <w:rFonts w:ascii="Wingdings" w:hAnsi="Wingdings" w:hint="default"/>
      </w:rPr>
    </w:lvl>
    <w:lvl w:ilvl="5" w:tplc="85C427F4" w:tentative="1">
      <w:start w:val="1"/>
      <w:numFmt w:val="bullet"/>
      <w:lvlText w:val=""/>
      <w:lvlJc w:val="left"/>
      <w:pPr>
        <w:tabs>
          <w:tab w:val="num" w:pos="4320"/>
        </w:tabs>
        <w:ind w:left="4320" w:hanging="360"/>
      </w:pPr>
      <w:rPr>
        <w:rFonts w:ascii="Wingdings" w:hAnsi="Wingdings" w:hint="default"/>
      </w:rPr>
    </w:lvl>
    <w:lvl w:ilvl="6" w:tplc="376C7D9E" w:tentative="1">
      <w:start w:val="1"/>
      <w:numFmt w:val="bullet"/>
      <w:lvlText w:val=""/>
      <w:lvlJc w:val="left"/>
      <w:pPr>
        <w:tabs>
          <w:tab w:val="num" w:pos="5040"/>
        </w:tabs>
        <w:ind w:left="5040" w:hanging="360"/>
      </w:pPr>
      <w:rPr>
        <w:rFonts w:ascii="Wingdings" w:hAnsi="Wingdings" w:hint="default"/>
      </w:rPr>
    </w:lvl>
    <w:lvl w:ilvl="7" w:tplc="8A0430BC" w:tentative="1">
      <w:start w:val="1"/>
      <w:numFmt w:val="bullet"/>
      <w:lvlText w:val=""/>
      <w:lvlJc w:val="left"/>
      <w:pPr>
        <w:tabs>
          <w:tab w:val="num" w:pos="5760"/>
        </w:tabs>
        <w:ind w:left="5760" w:hanging="360"/>
      </w:pPr>
      <w:rPr>
        <w:rFonts w:ascii="Wingdings" w:hAnsi="Wingdings" w:hint="default"/>
      </w:rPr>
    </w:lvl>
    <w:lvl w:ilvl="8" w:tplc="F5426DE4" w:tentative="1">
      <w:start w:val="1"/>
      <w:numFmt w:val="bullet"/>
      <w:lvlText w:val=""/>
      <w:lvlJc w:val="left"/>
      <w:pPr>
        <w:tabs>
          <w:tab w:val="num" w:pos="6480"/>
        </w:tabs>
        <w:ind w:left="6480" w:hanging="360"/>
      </w:pPr>
      <w:rPr>
        <w:rFonts w:ascii="Wingdings" w:hAnsi="Wingdings" w:hint="default"/>
      </w:rPr>
    </w:lvl>
  </w:abstractNum>
  <w:abstractNum w:abstractNumId="16">
    <w:nsid w:val="26AF455D"/>
    <w:multiLevelType w:val="hybridMultilevel"/>
    <w:tmpl w:val="8D72CA16"/>
    <w:lvl w:ilvl="0" w:tplc="54E2B214">
      <w:start w:val="1"/>
      <w:numFmt w:val="bullet"/>
      <w:lvlText w:val=""/>
      <w:lvlJc w:val="left"/>
      <w:pPr>
        <w:tabs>
          <w:tab w:val="num" w:pos="720"/>
        </w:tabs>
        <w:ind w:left="720" w:hanging="360"/>
      </w:pPr>
      <w:rPr>
        <w:rFonts w:ascii="Wingdings" w:hAnsi="Wingdings" w:hint="default"/>
      </w:rPr>
    </w:lvl>
    <w:lvl w:ilvl="1" w:tplc="15F01278" w:tentative="1">
      <w:start w:val="1"/>
      <w:numFmt w:val="bullet"/>
      <w:lvlText w:val=""/>
      <w:lvlJc w:val="left"/>
      <w:pPr>
        <w:tabs>
          <w:tab w:val="num" w:pos="1440"/>
        </w:tabs>
        <w:ind w:left="1440" w:hanging="360"/>
      </w:pPr>
      <w:rPr>
        <w:rFonts w:ascii="Wingdings" w:hAnsi="Wingdings" w:hint="default"/>
      </w:rPr>
    </w:lvl>
    <w:lvl w:ilvl="2" w:tplc="EBC6B5A4" w:tentative="1">
      <w:start w:val="1"/>
      <w:numFmt w:val="bullet"/>
      <w:lvlText w:val=""/>
      <w:lvlJc w:val="left"/>
      <w:pPr>
        <w:tabs>
          <w:tab w:val="num" w:pos="2160"/>
        </w:tabs>
        <w:ind w:left="2160" w:hanging="360"/>
      </w:pPr>
      <w:rPr>
        <w:rFonts w:ascii="Wingdings" w:hAnsi="Wingdings" w:hint="default"/>
      </w:rPr>
    </w:lvl>
    <w:lvl w:ilvl="3" w:tplc="049E6414" w:tentative="1">
      <w:start w:val="1"/>
      <w:numFmt w:val="bullet"/>
      <w:lvlText w:val=""/>
      <w:lvlJc w:val="left"/>
      <w:pPr>
        <w:tabs>
          <w:tab w:val="num" w:pos="2880"/>
        </w:tabs>
        <w:ind w:left="2880" w:hanging="360"/>
      </w:pPr>
      <w:rPr>
        <w:rFonts w:ascii="Wingdings" w:hAnsi="Wingdings" w:hint="default"/>
      </w:rPr>
    </w:lvl>
    <w:lvl w:ilvl="4" w:tplc="D5B07708" w:tentative="1">
      <w:start w:val="1"/>
      <w:numFmt w:val="bullet"/>
      <w:lvlText w:val=""/>
      <w:lvlJc w:val="left"/>
      <w:pPr>
        <w:tabs>
          <w:tab w:val="num" w:pos="3600"/>
        </w:tabs>
        <w:ind w:left="3600" w:hanging="360"/>
      </w:pPr>
      <w:rPr>
        <w:rFonts w:ascii="Wingdings" w:hAnsi="Wingdings" w:hint="default"/>
      </w:rPr>
    </w:lvl>
    <w:lvl w:ilvl="5" w:tplc="09AC5C0A" w:tentative="1">
      <w:start w:val="1"/>
      <w:numFmt w:val="bullet"/>
      <w:lvlText w:val=""/>
      <w:lvlJc w:val="left"/>
      <w:pPr>
        <w:tabs>
          <w:tab w:val="num" w:pos="4320"/>
        </w:tabs>
        <w:ind w:left="4320" w:hanging="360"/>
      </w:pPr>
      <w:rPr>
        <w:rFonts w:ascii="Wingdings" w:hAnsi="Wingdings" w:hint="default"/>
      </w:rPr>
    </w:lvl>
    <w:lvl w:ilvl="6" w:tplc="793E9FC0" w:tentative="1">
      <w:start w:val="1"/>
      <w:numFmt w:val="bullet"/>
      <w:lvlText w:val=""/>
      <w:lvlJc w:val="left"/>
      <w:pPr>
        <w:tabs>
          <w:tab w:val="num" w:pos="5040"/>
        </w:tabs>
        <w:ind w:left="5040" w:hanging="360"/>
      </w:pPr>
      <w:rPr>
        <w:rFonts w:ascii="Wingdings" w:hAnsi="Wingdings" w:hint="default"/>
      </w:rPr>
    </w:lvl>
    <w:lvl w:ilvl="7" w:tplc="0EC4B4C4" w:tentative="1">
      <w:start w:val="1"/>
      <w:numFmt w:val="bullet"/>
      <w:lvlText w:val=""/>
      <w:lvlJc w:val="left"/>
      <w:pPr>
        <w:tabs>
          <w:tab w:val="num" w:pos="5760"/>
        </w:tabs>
        <w:ind w:left="5760" w:hanging="360"/>
      </w:pPr>
      <w:rPr>
        <w:rFonts w:ascii="Wingdings" w:hAnsi="Wingdings" w:hint="default"/>
      </w:rPr>
    </w:lvl>
    <w:lvl w:ilvl="8" w:tplc="54E4316E" w:tentative="1">
      <w:start w:val="1"/>
      <w:numFmt w:val="bullet"/>
      <w:lvlText w:val=""/>
      <w:lvlJc w:val="left"/>
      <w:pPr>
        <w:tabs>
          <w:tab w:val="num" w:pos="6480"/>
        </w:tabs>
        <w:ind w:left="6480" w:hanging="360"/>
      </w:pPr>
      <w:rPr>
        <w:rFonts w:ascii="Wingdings" w:hAnsi="Wingdings" w:hint="default"/>
      </w:rPr>
    </w:lvl>
  </w:abstractNum>
  <w:abstractNum w:abstractNumId="17">
    <w:nsid w:val="29BF4521"/>
    <w:multiLevelType w:val="hybridMultilevel"/>
    <w:tmpl w:val="8D463226"/>
    <w:lvl w:ilvl="0" w:tplc="43F47568">
      <w:start w:val="1"/>
      <w:numFmt w:val="bullet"/>
      <w:lvlText w:val=""/>
      <w:lvlJc w:val="left"/>
      <w:pPr>
        <w:tabs>
          <w:tab w:val="num" w:pos="720"/>
        </w:tabs>
        <w:ind w:left="720" w:hanging="360"/>
      </w:pPr>
      <w:rPr>
        <w:rFonts w:ascii="Wingdings" w:hAnsi="Wingdings" w:hint="default"/>
      </w:rPr>
    </w:lvl>
    <w:lvl w:ilvl="1" w:tplc="764A7A9A" w:tentative="1">
      <w:start w:val="1"/>
      <w:numFmt w:val="bullet"/>
      <w:lvlText w:val=""/>
      <w:lvlJc w:val="left"/>
      <w:pPr>
        <w:tabs>
          <w:tab w:val="num" w:pos="1440"/>
        </w:tabs>
        <w:ind w:left="1440" w:hanging="360"/>
      </w:pPr>
      <w:rPr>
        <w:rFonts w:ascii="Wingdings" w:hAnsi="Wingdings" w:hint="default"/>
      </w:rPr>
    </w:lvl>
    <w:lvl w:ilvl="2" w:tplc="091CB06E" w:tentative="1">
      <w:start w:val="1"/>
      <w:numFmt w:val="bullet"/>
      <w:lvlText w:val=""/>
      <w:lvlJc w:val="left"/>
      <w:pPr>
        <w:tabs>
          <w:tab w:val="num" w:pos="2160"/>
        </w:tabs>
        <w:ind w:left="2160" w:hanging="360"/>
      </w:pPr>
      <w:rPr>
        <w:rFonts w:ascii="Wingdings" w:hAnsi="Wingdings" w:hint="default"/>
      </w:rPr>
    </w:lvl>
    <w:lvl w:ilvl="3" w:tplc="DD4C40EE" w:tentative="1">
      <w:start w:val="1"/>
      <w:numFmt w:val="bullet"/>
      <w:lvlText w:val=""/>
      <w:lvlJc w:val="left"/>
      <w:pPr>
        <w:tabs>
          <w:tab w:val="num" w:pos="2880"/>
        </w:tabs>
        <w:ind w:left="2880" w:hanging="360"/>
      </w:pPr>
      <w:rPr>
        <w:rFonts w:ascii="Wingdings" w:hAnsi="Wingdings" w:hint="default"/>
      </w:rPr>
    </w:lvl>
    <w:lvl w:ilvl="4" w:tplc="637270EE" w:tentative="1">
      <w:start w:val="1"/>
      <w:numFmt w:val="bullet"/>
      <w:lvlText w:val=""/>
      <w:lvlJc w:val="left"/>
      <w:pPr>
        <w:tabs>
          <w:tab w:val="num" w:pos="3600"/>
        </w:tabs>
        <w:ind w:left="3600" w:hanging="360"/>
      </w:pPr>
      <w:rPr>
        <w:rFonts w:ascii="Wingdings" w:hAnsi="Wingdings" w:hint="default"/>
      </w:rPr>
    </w:lvl>
    <w:lvl w:ilvl="5" w:tplc="CFAED6D0" w:tentative="1">
      <w:start w:val="1"/>
      <w:numFmt w:val="bullet"/>
      <w:lvlText w:val=""/>
      <w:lvlJc w:val="left"/>
      <w:pPr>
        <w:tabs>
          <w:tab w:val="num" w:pos="4320"/>
        </w:tabs>
        <w:ind w:left="4320" w:hanging="360"/>
      </w:pPr>
      <w:rPr>
        <w:rFonts w:ascii="Wingdings" w:hAnsi="Wingdings" w:hint="default"/>
      </w:rPr>
    </w:lvl>
    <w:lvl w:ilvl="6" w:tplc="93907A5C" w:tentative="1">
      <w:start w:val="1"/>
      <w:numFmt w:val="bullet"/>
      <w:lvlText w:val=""/>
      <w:lvlJc w:val="left"/>
      <w:pPr>
        <w:tabs>
          <w:tab w:val="num" w:pos="5040"/>
        </w:tabs>
        <w:ind w:left="5040" w:hanging="360"/>
      </w:pPr>
      <w:rPr>
        <w:rFonts w:ascii="Wingdings" w:hAnsi="Wingdings" w:hint="default"/>
      </w:rPr>
    </w:lvl>
    <w:lvl w:ilvl="7" w:tplc="91527E28" w:tentative="1">
      <w:start w:val="1"/>
      <w:numFmt w:val="bullet"/>
      <w:lvlText w:val=""/>
      <w:lvlJc w:val="left"/>
      <w:pPr>
        <w:tabs>
          <w:tab w:val="num" w:pos="5760"/>
        </w:tabs>
        <w:ind w:left="5760" w:hanging="360"/>
      </w:pPr>
      <w:rPr>
        <w:rFonts w:ascii="Wingdings" w:hAnsi="Wingdings" w:hint="default"/>
      </w:rPr>
    </w:lvl>
    <w:lvl w:ilvl="8" w:tplc="687CC048" w:tentative="1">
      <w:start w:val="1"/>
      <w:numFmt w:val="bullet"/>
      <w:lvlText w:val=""/>
      <w:lvlJc w:val="left"/>
      <w:pPr>
        <w:tabs>
          <w:tab w:val="num" w:pos="6480"/>
        </w:tabs>
        <w:ind w:left="6480" w:hanging="360"/>
      </w:pPr>
      <w:rPr>
        <w:rFonts w:ascii="Wingdings" w:hAnsi="Wingdings" w:hint="default"/>
      </w:rPr>
    </w:lvl>
  </w:abstractNum>
  <w:abstractNum w:abstractNumId="18">
    <w:nsid w:val="2B31379C"/>
    <w:multiLevelType w:val="hybridMultilevel"/>
    <w:tmpl w:val="2B363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2D60ACD"/>
    <w:multiLevelType w:val="hybridMultilevel"/>
    <w:tmpl w:val="F7A63EEE"/>
    <w:lvl w:ilvl="0" w:tplc="9F9A74BC">
      <w:start w:val="1"/>
      <w:numFmt w:val="bullet"/>
      <w:lvlText w:val=""/>
      <w:lvlJc w:val="left"/>
      <w:pPr>
        <w:tabs>
          <w:tab w:val="num" w:pos="720"/>
        </w:tabs>
        <w:ind w:left="720" w:hanging="360"/>
      </w:pPr>
      <w:rPr>
        <w:rFonts w:ascii="Wingdings" w:hAnsi="Wingdings" w:hint="default"/>
      </w:rPr>
    </w:lvl>
    <w:lvl w:ilvl="1" w:tplc="D610BC8E">
      <w:start w:val="1151"/>
      <w:numFmt w:val="bullet"/>
      <w:lvlText w:val=""/>
      <w:lvlJc w:val="left"/>
      <w:pPr>
        <w:tabs>
          <w:tab w:val="num" w:pos="1440"/>
        </w:tabs>
        <w:ind w:left="1440" w:hanging="360"/>
      </w:pPr>
      <w:rPr>
        <w:rFonts w:ascii="Wingdings" w:hAnsi="Wingdings" w:hint="default"/>
      </w:rPr>
    </w:lvl>
    <w:lvl w:ilvl="2" w:tplc="3698B7D4" w:tentative="1">
      <w:start w:val="1"/>
      <w:numFmt w:val="bullet"/>
      <w:lvlText w:val=""/>
      <w:lvlJc w:val="left"/>
      <w:pPr>
        <w:tabs>
          <w:tab w:val="num" w:pos="2160"/>
        </w:tabs>
        <w:ind w:left="2160" w:hanging="360"/>
      </w:pPr>
      <w:rPr>
        <w:rFonts w:ascii="Wingdings" w:hAnsi="Wingdings" w:hint="default"/>
      </w:rPr>
    </w:lvl>
    <w:lvl w:ilvl="3" w:tplc="CA40B0DE" w:tentative="1">
      <w:start w:val="1"/>
      <w:numFmt w:val="bullet"/>
      <w:lvlText w:val=""/>
      <w:lvlJc w:val="left"/>
      <w:pPr>
        <w:tabs>
          <w:tab w:val="num" w:pos="2880"/>
        </w:tabs>
        <w:ind w:left="2880" w:hanging="360"/>
      </w:pPr>
      <w:rPr>
        <w:rFonts w:ascii="Wingdings" w:hAnsi="Wingdings" w:hint="default"/>
      </w:rPr>
    </w:lvl>
    <w:lvl w:ilvl="4" w:tplc="A0E4B820" w:tentative="1">
      <w:start w:val="1"/>
      <w:numFmt w:val="bullet"/>
      <w:lvlText w:val=""/>
      <w:lvlJc w:val="left"/>
      <w:pPr>
        <w:tabs>
          <w:tab w:val="num" w:pos="3600"/>
        </w:tabs>
        <w:ind w:left="3600" w:hanging="360"/>
      </w:pPr>
      <w:rPr>
        <w:rFonts w:ascii="Wingdings" w:hAnsi="Wingdings" w:hint="default"/>
      </w:rPr>
    </w:lvl>
    <w:lvl w:ilvl="5" w:tplc="379842AE" w:tentative="1">
      <w:start w:val="1"/>
      <w:numFmt w:val="bullet"/>
      <w:lvlText w:val=""/>
      <w:lvlJc w:val="left"/>
      <w:pPr>
        <w:tabs>
          <w:tab w:val="num" w:pos="4320"/>
        </w:tabs>
        <w:ind w:left="4320" w:hanging="360"/>
      </w:pPr>
      <w:rPr>
        <w:rFonts w:ascii="Wingdings" w:hAnsi="Wingdings" w:hint="default"/>
      </w:rPr>
    </w:lvl>
    <w:lvl w:ilvl="6" w:tplc="8500F926" w:tentative="1">
      <w:start w:val="1"/>
      <w:numFmt w:val="bullet"/>
      <w:lvlText w:val=""/>
      <w:lvlJc w:val="left"/>
      <w:pPr>
        <w:tabs>
          <w:tab w:val="num" w:pos="5040"/>
        </w:tabs>
        <w:ind w:left="5040" w:hanging="360"/>
      </w:pPr>
      <w:rPr>
        <w:rFonts w:ascii="Wingdings" w:hAnsi="Wingdings" w:hint="default"/>
      </w:rPr>
    </w:lvl>
    <w:lvl w:ilvl="7" w:tplc="C6AAFFFA" w:tentative="1">
      <w:start w:val="1"/>
      <w:numFmt w:val="bullet"/>
      <w:lvlText w:val=""/>
      <w:lvlJc w:val="left"/>
      <w:pPr>
        <w:tabs>
          <w:tab w:val="num" w:pos="5760"/>
        </w:tabs>
        <w:ind w:left="5760" w:hanging="360"/>
      </w:pPr>
      <w:rPr>
        <w:rFonts w:ascii="Wingdings" w:hAnsi="Wingdings" w:hint="default"/>
      </w:rPr>
    </w:lvl>
    <w:lvl w:ilvl="8" w:tplc="DE668F38" w:tentative="1">
      <w:start w:val="1"/>
      <w:numFmt w:val="bullet"/>
      <w:lvlText w:val=""/>
      <w:lvlJc w:val="left"/>
      <w:pPr>
        <w:tabs>
          <w:tab w:val="num" w:pos="6480"/>
        </w:tabs>
        <w:ind w:left="6480" w:hanging="360"/>
      </w:pPr>
      <w:rPr>
        <w:rFonts w:ascii="Wingdings" w:hAnsi="Wingdings" w:hint="default"/>
      </w:rPr>
    </w:lvl>
  </w:abstractNum>
  <w:abstractNum w:abstractNumId="20">
    <w:nsid w:val="342C4C67"/>
    <w:multiLevelType w:val="hybridMultilevel"/>
    <w:tmpl w:val="8CDC4D4A"/>
    <w:lvl w:ilvl="0" w:tplc="8990F110">
      <w:start w:val="1"/>
      <w:numFmt w:val="bullet"/>
      <w:lvlText w:val=""/>
      <w:lvlJc w:val="left"/>
      <w:pPr>
        <w:tabs>
          <w:tab w:val="num" w:pos="720"/>
        </w:tabs>
        <w:ind w:left="720" w:hanging="360"/>
      </w:pPr>
      <w:rPr>
        <w:rFonts w:ascii="Wingdings" w:hAnsi="Wingdings" w:hint="default"/>
      </w:rPr>
    </w:lvl>
    <w:lvl w:ilvl="1" w:tplc="8390B66C" w:tentative="1">
      <w:start w:val="1"/>
      <w:numFmt w:val="bullet"/>
      <w:lvlText w:val=""/>
      <w:lvlJc w:val="left"/>
      <w:pPr>
        <w:tabs>
          <w:tab w:val="num" w:pos="1440"/>
        </w:tabs>
        <w:ind w:left="1440" w:hanging="360"/>
      </w:pPr>
      <w:rPr>
        <w:rFonts w:ascii="Wingdings" w:hAnsi="Wingdings" w:hint="default"/>
      </w:rPr>
    </w:lvl>
    <w:lvl w:ilvl="2" w:tplc="EB0A72B4" w:tentative="1">
      <w:start w:val="1"/>
      <w:numFmt w:val="bullet"/>
      <w:lvlText w:val=""/>
      <w:lvlJc w:val="left"/>
      <w:pPr>
        <w:tabs>
          <w:tab w:val="num" w:pos="2160"/>
        </w:tabs>
        <w:ind w:left="2160" w:hanging="360"/>
      </w:pPr>
      <w:rPr>
        <w:rFonts w:ascii="Wingdings" w:hAnsi="Wingdings" w:hint="default"/>
      </w:rPr>
    </w:lvl>
    <w:lvl w:ilvl="3" w:tplc="D3F4CFA6" w:tentative="1">
      <w:start w:val="1"/>
      <w:numFmt w:val="bullet"/>
      <w:lvlText w:val=""/>
      <w:lvlJc w:val="left"/>
      <w:pPr>
        <w:tabs>
          <w:tab w:val="num" w:pos="2880"/>
        </w:tabs>
        <w:ind w:left="2880" w:hanging="360"/>
      </w:pPr>
      <w:rPr>
        <w:rFonts w:ascii="Wingdings" w:hAnsi="Wingdings" w:hint="default"/>
      </w:rPr>
    </w:lvl>
    <w:lvl w:ilvl="4" w:tplc="BF58222C" w:tentative="1">
      <w:start w:val="1"/>
      <w:numFmt w:val="bullet"/>
      <w:lvlText w:val=""/>
      <w:lvlJc w:val="left"/>
      <w:pPr>
        <w:tabs>
          <w:tab w:val="num" w:pos="3600"/>
        </w:tabs>
        <w:ind w:left="3600" w:hanging="360"/>
      </w:pPr>
      <w:rPr>
        <w:rFonts w:ascii="Wingdings" w:hAnsi="Wingdings" w:hint="default"/>
      </w:rPr>
    </w:lvl>
    <w:lvl w:ilvl="5" w:tplc="4D26280E" w:tentative="1">
      <w:start w:val="1"/>
      <w:numFmt w:val="bullet"/>
      <w:lvlText w:val=""/>
      <w:lvlJc w:val="left"/>
      <w:pPr>
        <w:tabs>
          <w:tab w:val="num" w:pos="4320"/>
        </w:tabs>
        <w:ind w:left="4320" w:hanging="360"/>
      </w:pPr>
      <w:rPr>
        <w:rFonts w:ascii="Wingdings" w:hAnsi="Wingdings" w:hint="default"/>
      </w:rPr>
    </w:lvl>
    <w:lvl w:ilvl="6" w:tplc="2EAE42D8" w:tentative="1">
      <w:start w:val="1"/>
      <w:numFmt w:val="bullet"/>
      <w:lvlText w:val=""/>
      <w:lvlJc w:val="left"/>
      <w:pPr>
        <w:tabs>
          <w:tab w:val="num" w:pos="5040"/>
        </w:tabs>
        <w:ind w:left="5040" w:hanging="360"/>
      </w:pPr>
      <w:rPr>
        <w:rFonts w:ascii="Wingdings" w:hAnsi="Wingdings" w:hint="default"/>
      </w:rPr>
    </w:lvl>
    <w:lvl w:ilvl="7" w:tplc="C220F482" w:tentative="1">
      <w:start w:val="1"/>
      <w:numFmt w:val="bullet"/>
      <w:lvlText w:val=""/>
      <w:lvlJc w:val="left"/>
      <w:pPr>
        <w:tabs>
          <w:tab w:val="num" w:pos="5760"/>
        </w:tabs>
        <w:ind w:left="5760" w:hanging="360"/>
      </w:pPr>
      <w:rPr>
        <w:rFonts w:ascii="Wingdings" w:hAnsi="Wingdings" w:hint="default"/>
      </w:rPr>
    </w:lvl>
    <w:lvl w:ilvl="8" w:tplc="DF9E3266" w:tentative="1">
      <w:start w:val="1"/>
      <w:numFmt w:val="bullet"/>
      <w:lvlText w:val=""/>
      <w:lvlJc w:val="left"/>
      <w:pPr>
        <w:tabs>
          <w:tab w:val="num" w:pos="6480"/>
        </w:tabs>
        <w:ind w:left="6480" w:hanging="360"/>
      </w:pPr>
      <w:rPr>
        <w:rFonts w:ascii="Wingdings" w:hAnsi="Wingdings" w:hint="default"/>
      </w:rPr>
    </w:lvl>
  </w:abstractNum>
  <w:abstractNum w:abstractNumId="21">
    <w:nsid w:val="34FD0F8B"/>
    <w:multiLevelType w:val="hybridMultilevel"/>
    <w:tmpl w:val="F91E8CB6"/>
    <w:lvl w:ilvl="0" w:tplc="ADB6A118">
      <w:start w:val="1"/>
      <w:numFmt w:val="bullet"/>
      <w:lvlText w:val=""/>
      <w:lvlJc w:val="left"/>
      <w:pPr>
        <w:tabs>
          <w:tab w:val="num" w:pos="720"/>
        </w:tabs>
        <w:ind w:left="720" w:hanging="360"/>
      </w:pPr>
      <w:rPr>
        <w:rFonts w:ascii="Wingdings" w:hAnsi="Wingdings" w:hint="default"/>
      </w:rPr>
    </w:lvl>
    <w:lvl w:ilvl="1" w:tplc="9F60BB3A">
      <w:start w:val="1"/>
      <w:numFmt w:val="bullet"/>
      <w:lvlText w:val=""/>
      <w:lvlJc w:val="left"/>
      <w:pPr>
        <w:tabs>
          <w:tab w:val="num" w:pos="1440"/>
        </w:tabs>
        <w:ind w:left="1440" w:hanging="360"/>
      </w:pPr>
      <w:rPr>
        <w:rFonts w:ascii="Wingdings" w:hAnsi="Wingdings" w:hint="default"/>
      </w:rPr>
    </w:lvl>
    <w:lvl w:ilvl="2" w:tplc="456CBB66" w:tentative="1">
      <w:start w:val="1"/>
      <w:numFmt w:val="bullet"/>
      <w:lvlText w:val=""/>
      <w:lvlJc w:val="left"/>
      <w:pPr>
        <w:tabs>
          <w:tab w:val="num" w:pos="2160"/>
        </w:tabs>
        <w:ind w:left="2160" w:hanging="360"/>
      </w:pPr>
      <w:rPr>
        <w:rFonts w:ascii="Wingdings" w:hAnsi="Wingdings" w:hint="default"/>
      </w:rPr>
    </w:lvl>
    <w:lvl w:ilvl="3" w:tplc="C54A62A2" w:tentative="1">
      <w:start w:val="1"/>
      <w:numFmt w:val="bullet"/>
      <w:lvlText w:val=""/>
      <w:lvlJc w:val="left"/>
      <w:pPr>
        <w:tabs>
          <w:tab w:val="num" w:pos="2880"/>
        </w:tabs>
        <w:ind w:left="2880" w:hanging="360"/>
      </w:pPr>
      <w:rPr>
        <w:rFonts w:ascii="Wingdings" w:hAnsi="Wingdings" w:hint="default"/>
      </w:rPr>
    </w:lvl>
    <w:lvl w:ilvl="4" w:tplc="4538D388" w:tentative="1">
      <w:start w:val="1"/>
      <w:numFmt w:val="bullet"/>
      <w:lvlText w:val=""/>
      <w:lvlJc w:val="left"/>
      <w:pPr>
        <w:tabs>
          <w:tab w:val="num" w:pos="3600"/>
        </w:tabs>
        <w:ind w:left="3600" w:hanging="360"/>
      </w:pPr>
      <w:rPr>
        <w:rFonts w:ascii="Wingdings" w:hAnsi="Wingdings" w:hint="default"/>
      </w:rPr>
    </w:lvl>
    <w:lvl w:ilvl="5" w:tplc="942E29E2" w:tentative="1">
      <w:start w:val="1"/>
      <w:numFmt w:val="bullet"/>
      <w:lvlText w:val=""/>
      <w:lvlJc w:val="left"/>
      <w:pPr>
        <w:tabs>
          <w:tab w:val="num" w:pos="4320"/>
        </w:tabs>
        <w:ind w:left="4320" w:hanging="360"/>
      </w:pPr>
      <w:rPr>
        <w:rFonts w:ascii="Wingdings" w:hAnsi="Wingdings" w:hint="default"/>
      </w:rPr>
    </w:lvl>
    <w:lvl w:ilvl="6" w:tplc="5226E39C" w:tentative="1">
      <w:start w:val="1"/>
      <w:numFmt w:val="bullet"/>
      <w:lvlText w:val=""/>
      <w:lvlJc w:val="left"/>
      <w:pPr>
        <w:tabs>
          <w:tab w:val="num" w:pos="5040"/>
        </w:tabs>
        <w:ind w:left="5040" w:hanging="360"/>
      </w:pPr>
      <w:rPr>
        <w:rFonts w:ascii="Wingdings" w:hAnsi="Wingdings" w:hint="default"/>
      </w:rPr>
    </w:lvl>
    <w:lvl w:ilvl="7" w:tplc="709685A0" w:tentative="1">
      <w:start w:val="1"/>
      <w:numFmt w:val="bullet"/>
      <w:lvlText w:val=""/>
      <w:lvlJc w:val="left"/>
      <w:pPr>
        <w:tabs>
          <w:tab w:val="num" w:pos="5760"/>
        </w:tabs>
        <w:ind w:left="5760" w:hanging="360"/>
      </w:pPr>
      <w:rPr>
        <w:rFonts w:ascii="Wingdings" w:hAnsi="Wingdings" w:hint="default"/>
      </w:rPr>
    </w:lvl>
    <w:lvl w:ilvl="8" w:tplc="EBF4985C" w:tentative="1">
      <w:start w:val="1"/>
      <w:numFmt w:val="bullet"/>
      <w:lvlText w:val=""/>
      <w:lvlJc w:val="left"/>
      <w:pPr>
        <w:tabs>
          <w:tab w:val="num" w:pos="6480"/>
        </w:tabs>
        <w:ind w:left="6480" w:hanging="360"/>
      </w:pPr>
      <w:rPr>
        <w:rFonts w:ascii="Wingdings" w:hAnsi="Wingdings" w:hint="default"/>
      </w:rPr>
    </w:lvl>
  </w:abstractNum>
  <w:abstractNum w:abstractNumId="22">
    <w:nsid w:val="3B45792A"/>
    <w:multiLevelType w:val="hybridMultilevel"/>
    <w:tmpl w:val="03983CE8"/>
    <w:lvl w:ilvl="0" w:tplc="EA4C22AC">
      <w:start w:val="1"/>
      <w:numFmt w:val="bullet"/>
      <w:lvlText w:val=""/>
      <w:lvlJc w:val="left"/>
      <w:pPr>
        <w:tabs>
          <w:tab w:val="num" w:pos="720"/>
        </w:tabs>
        <w:ind w:left="720" w:hanging="360"/>
      </w:pPr>
      <w:rPr>
        <w:rFonts w:ascii="Wingdings" w:hAnsi="Wingdings" w:hint="default"/>
      </w:rPr>
    </w:lvl>
    <w:lvl w:ilvl="1" w:tplc="749880BA" w:tentative="1">
      <w:start w:val="1"/>
      <w:numFmt w:val="bullet"/>
      <w:lvlText w:val=""/>
      <w:lvlJc w:val="left"/>
      <w:pPr>
        <w:tabs>
          <w:tab w:val="num" w:pos="1440"/>
        </w:tabs>
        <w:ind w:left="1440" w:hanging="360"/>
      </w:pPr>
      <w:rPr>
        <w:rFonts w:ascii="Wingdings" w:hAnsi="Wingdings" w:hint="default"/>
      </w:rPr>
    </w:lvl>
    <w:lvl w:ilvl="2" w:tplc="DC22C460" w:tentative="1">
      <w:start w:val="1"/>
      <w:numFmt w:val="bullet"/>
      <w:lvlText w:val=""/>
      <w:lvlJc w:val="left"/>
      <w:pPr>
        <w:tabs>
          <w:tab w:val="num" w:pos="2160"/>
        </w:tabs>
        <w:ind w:left="2160" w:hanging="360"/>
      </w:pPr>
      <w:rPr>
        <w:rFonts w:ascii="Wingdings" w:hAnsi="Wingdings" w:hint="default"/>
      </w:rPr>
    </w:lvl>
    <w:lvl w:ilvl="3" w:tplc="40B255A8" w:tentative="1">
      <w:start w:val="1"/>
      <w:numFmt w:val="bullet"/>
      <w:lvlText w:val=""/>
      <w:lvlJc w:val="left"/>
      <w:pPr>
        <w:tabs>
          <w:tab w:val="num" w:pos="2880"/>
        </w:tabs>
        <w:ind w:left="2880" w:hanging="360"/>
      </w:pPr>
      <w:rPr>
        <w:rFonts w:ascii="Wingdings" w:hAnsi="Wingdings" w:hint="default"/>
      </w:rPr>
    </w:lvl>
    <w:lvl w:ilvl="4" w:tplc="6C70704E" w:tentative="1">
      <w:start w:val="1"/>
      <w:numFmt w:val="bullet"/>
      <w:lvlText w:val=""/>
      <w:lvlJc w:val="left"/>
      <w:pPr>
        <w:tabs>
          <w:tab w:val="num" w:pos="3600"/>
        </w:tabs>
        <w:ind w:left="3600" w:hanging="360"/>
      </w:pPr>
      <w:rPr>
        <w:rFonts w:ascii="Wingdings" w:hAnsi="Wingdings" w:hint="default"/>
      </w:rPr>
    </w:lvl>
    <w:lvl w:ilvl="5" w:tplc="F642D912" w:tentative="1">
      <w:start w:val="1"/>
      <w:numFmt w:val="bullet"/>
      <w:lvlText w:val=""/>
      <w:lvlJc w:val="left"/>
      <w:pPr>
        <w:tabs>
          <w:tab w:val="num" w:pos="4320"/>
        </w:tabs>
        <w:ind w:left="4320" w:hanging="360"/>
      </w:pPr>
      <w:rPr>
        <w:rFonts w:ascii="Wingdings" w:hAnsi="Wingdings" w:hint="default"/>
      </w:rPr>
    </w:lvl>
    <w:lvl w:ilvl="6" w:tplc="11E82FE6" w:tentative="1">
      <w:start w:val="1"/>
      <w:numFmt w:val="bullet"/>
      <w:lvlText w:val=""/>
      <w:lvlJc w:val="left"/>
      <w:pPr>
        <w:tabs>
          <w:tab w:val="num" w:pos="5040"/>
        </w:tabs>
        <w:ind w:left="5040" w:hanging="360"/>
      </w:pPr>
      <w:rPr>
        <w:rFonts w:ascii="Wingdings" w:hAnsi="Wingdings" w:hint="default"/>
      </w:rPr>
    </w:lvl>
    <w:lvl w:ilvl="7" w:tplc="DA6E6654" w:tentative="1">
      <w:start w:val="1"/>
      <w:numFmt w:val="bullet"/>
      <w:lvlText w:val=""/>
      <w:lvlJc w:val="left"/>
      <w:pPr>
        <w:tabs>
          <w:tab w:val="num" w:pos="5760"/>
        </w:tabs>
        <w:ind w:left="5760" w:hanging="360"/>
      </w:pPr>
      <w:rPr>
        <w:rFonts w:ascii="Wingdings" w:hAnsi="Wingdings" w:hint="default"/>
      </w:rPr>
    </w:lvl>
    <w:lvl w:ilvl="8" w:tplc="3A6CC122" w:tentative="1">
      <w:start w:val="1"/>
      <w:numFmt w:val="bullet"/>
      <w:lvlText w:val=""/>
      <w:lvlJc w:val="left"/>
      <w:pPr>
        <w:tabs>
          <w:tab w:val="num" w:pos="6480"/>
        </w:tabs>
        <w:ind w:left="6480" w:hanging="360"/>
      </w:pPr>
      <w:rPr>
        <w:rFonts w:ascii="Wingdings" w:hAnsi="Wingdings" w:hint="default"/>
      </w:rPr>
    </w:lvl>
  </w:abstractNum>
  <w:abstractNum w:abstractNumId="23">
    <w:nsid w:val="46880A16"/>
    <w:multiLevelType w:val="hybridMultilevel"/>
    <w:tmpl w:val="26666B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4F2F123D"/>
    <w:multiLevelType w:val="hybridMultilevel"/>
    <w:tmpl w:val="48A08DC8"/>
    <w:lvl w:ilvl="0" w:tplc="D832968E">
      <w:start w:val="1"/>
      <w:numFmt w:val="bullet"/>
      <w:lvlText w:val=""/>
      <w:lvlJc w:val="left"/>
      <w:pPr>
        <w:tabs>
          <w:tab w:val="num" w:pos="720"/>
        </w:tabs>
        <w:ind w:left="720" w:hanging="360"/>
      </w:pPr>
      <w:rPr>
        <w:rFonts w:ascii="Wingdings" w:hAnsi="Wingdings" w:hint="default"/>
      </w:rPr>
    </w:lvl>
    <w:lvl w:ilvl="1" w:tplc="611E3834">
      <w:start w:val="1"/>
      <w:numFmt w:val="bullet"/>
      <w:lvlText w:val=""/>
      <w:lvlJc w:val="left"/>
      <w:pPr>
        <w:tabs>
          <w:tab w:val="num" w:pos="1440"/>
        </w:tabs>
        <w:ind w:left="1440" w:hanging="360"/>
      </w:pPr>
      <w:rPr>
        <w:rFonts w:ascii="Wingdings" w:hAnsi="Wingdings" w:hint="default"/>
      </w:rPr>
    </w:lvl>
    <w:lvl w:ilvl="2" w:tplc="8DA4767C">
      <w:numFmt w:val="none"/>
      <w:lvlText w:val=""/>
      <w:lvlJc w:val="left"/>
      <w:pPr>
        <w:tabs>
          <w:tab w:val="num" w:pos="360"/>
        </w:tabs>
      </w:pPr>
    </w:lvl>
    <w:lvl w:ilvl="3" w:tplc="D1727DC4" w:tentative="1">
      <w:start w:val="1"/>
      <w:numFmt w:val="bullet"/>
      <w:lvlText w:val=""/>
      <w:lvlJc w:val="left"/>
      <w:pPr>
        <w:tabs>
          <w:tab w:val="num" w:pos="2880"/>
        </w:tabs>
        <w:ind w:left="2880" w:hanging="360"/>
      </w:pPr>
      <w:rPr>
        <w:rFonts w:ascii="Wingdings" w:hAnsi="Wingdings" w:hint="default"/>
      </w:rPr>
    </w:lvl>
    <w:lvl w:ilvl="4" w:tplc="5450F6E0" w:tentative="1">
      <w:start w:val="1"/>
      <w:numFmt w:val="bullet"/>
      <w:lvlText w:val=""/>
      <w:lvlJc w:val="left"/>
      <w:pPr>
        <w:tabs>
          <w:tab w:val="num" w:pos="3600"/>
        </w:tabs>
        <w:ind w:left="3600" w:hanging="360"/>
      </w:pPr>
      <w:rPr>
        <w:rFonts w:ascii="Wingdings" w:hAnsi="Wingdings" w:hint="default"/>
      </w:rPr>
    </w:lvl>
    <w:lvl w:ilvl="5" w:tplc="81506AB2" w:tentative="1">
      <w:start w:val="1"/>
      <w:numFmt w:val="bullet"/>
      <w:lvlText w:val=""/>
      <w:lvlJc w:val="left"/>
      <w:pPr>
        <w:tabs>
          <w:tab w:val="num" w:pos="4320"/>
        </w:tabs>
        <w:ind w:left="4320" w:hanging="360"/>
      </w:pPr>
      <w:rPr>
        <w:rFonts w:ascii="Wingdings" w:hAnsi="Wingdings" w:hint="default"/>
      </w:rPr>
    </w:lvl>
    <w:lvl w:ilvl="6" w:tplc="9E6C29DA" w:tentative="1">
      <w:start w:val="1"/>
      <w:numFmt w:val="bullet"/>
      <w:lvlText w:val=""/>
      <w:lvlJc w:val="left"/>
      <w:pPr>
        <w:tabs>
          <w:tab w:val="num" w:pos="5040"/>
        </w:tabs>
        <w:ind w:left="5040" w:hanging="360"/>
      </w:pPr>
      <w:rPr>
        <w:rFonts w:ascii="Wingdings" w:hAnsi="Wingdings" w:hint="default"/>
      </w:rPr>
    </w:lvl>
    <w:lvl w:ilvl="7" w:tplc="1442729E" w:tentative="1">
      <w:start w:val="1"/>
      <w:numFmt w:val="bullet"/>
      <w:lvlText w:val=""/>
      <w:lvlJc w:val="left"/>
      <w:pPr>
        <w:tabs>
          <w:tab w:val="num" w:pos="5760"/>
        </w:tabs>
        <w:ind w:left="5760" w:hanging="360"/>
      </w:pPr>
      <w:rPr>
        <w:rFonts w:ascii="Wingdings" w:hAnsi="Wingdings" w:hint="default"/>
      </w:rPr>
    </w:lvl>
    <w:lvl w:ilvl="8" w:tplc="791CBC68" w:tentative="1">
      <w:start w:val="1"/>
      <w:numFmt w:val="bullet"/>
      <w:lvlText w:val=""/>
      <w:lvlJc w:val="left"/>
      <w:pPr>
        <w:tabs>
          <w:tab w:val="num" w:pos="6480"/>
        </w:tabs>
        <w:ind w:left="6480" w:hanging="360"/>
      </w:pPr>
      <w:rPr>
        <w:rFonts w:ascii="Wingdings" w:hAnsi="Wingdings" w:hint="default"/>
      </w:rPr>
    </w:lvl>
  </w:abstractNum>
  <w:abstractNum w:abstractNumId="25">
    <w:nsid w:val="54F46B97"/>
    <w:multiLevelType w:val="hybridMultilevel"/>
    <w:tmpl w:val="85B4E290"/>
    <w:lvl w:ilvl="0" w:tplc="AAFC2E7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F6E422F"/>
    <w:multiLevelType w:val="hybridMultilevel"/>
    <w:tmpl w:val="9DF8C89A"/>
    <w:lvl w:ilvl="0" w:tplc="ADB6A118">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456CBB66" w:tentative="1">
      <w:start w:val="1"/>
      <w:numFmt w:val="bullet"/>
      <w:lvlText w:val=""/>
      <w:lvlJc w:val="left"/>
      <w:pPr>
        <w:tabs>
          <w:tab w:val="num" w:pos="2160"/>
        </w:tabs>
        <w:ind w:left="2160" w:hanging="360"/>
      </w:pPr>
      <w:rPr>
        <w:rFonts w:ascii="Wingdings" w:hAnsi="Wingdings" w:hint="default"/>
      </w:rPr>
    </w:lvl>
    <w:lvl w:ilvl="3" w:tplc="C54A62A2" w:tentative="1">
      <w:start w:val="1"/>
      <w:numFmt w:val="bullet"/>
      <w:lvlText w:val=""/>
      <w:lvlJc w:val="left"/>
      <w:pPr>
        <w:tabs>
          <w:tab w:val="num" w:pos="2880"/>
        </w:tabs>
        <w:ind w:left="2880" w:hanging="360"/>
      </w:pPr>
      <w:rPr>
        <w:rFonts w:ascii="Wingdings" w:hAnsi="Wingdings" w:hint="default"/>
      </w:rPr>
    </w:lvl>
    <w:lvl w:ilvl="4" w:tplc="4538D388" w:tentative="1">
      <w:start w:val="1"/>
      <w:numFmt w:val="bullet"/>
      <w:lvlText w:val=""/>
      <w:lvlJc w:val="left"/>
      <w:pPr>
        <w:tabs>
          <w:tab w:val="num" w:pos="3600"/>
        </w:tabs>
        <w:ind w:left="3600" w:hanging="360"/>
      </w:pPr>
      <w:rPr>
        <w:rFonts w:ascii="Wingdings" w:hAnsi="Wingdings" w:hint="default"/>
      </w:rPr>
    </w:lvl>
    <w:lvl w:ilvl="5" w:tplc="942E29E2" w:tentative="1">
      <w:start w:val="1"/>
      <w:numFmt w:val="bullet"/>
      <w:lvlText w:val=""/>
      <w:lvlJc w:val="left"/>
      <w:pPr>
        <w:tabs>
          <w:tab w:val="num" w:pos="4320"/>
        </w:tabs>
        <w:ind w:left="4320" w:hanging="360"/>
      </w:pPr>
      <w:rPr>
        <w:rFonts w:ascii="Wingdings" w:hAnsi="Wingdings" w:hint="default"/>
      </w:rPr>
    </w:lvl>
    <w:lvl w:ilvl="6" w:tplc="5226E39C" w:tentative="1">
      <w:start w:val="1"/>
      <w:numFmt w:val="bullet"/>
      <w:lvlText w:val=""/>
      <w:lvlJc w:val="left"/>
      <w:pPr>
        <w:tabs>
          <w:tab w:val="num" w:pos="5040"/>
        </w:tabs>
        <w:ind w:left="5040" w:hanging="360"/>
      </w:pPr>
      <w:rPr>
        <w:rFonts w:ascii="Wingdings" w:hAnsi="Wingdings" w:hint="default"/>
      </w:rPr>
    </w:lvl>
    <w:lvl w:ilvl="7" w:tplc="709685A0" w:tentative="1">
      <w:start w:val="1"/>
      <w:numFmt w:val="bullet"/>
      <w:lvlText w:val=""/>
      <w:lvlJc w:val="left"/>
      <w:pPr>
        <w:tabs>
          <w:tab w:val="num" w:pos="5760"/>
        </w:tabs>
        <w:ind w:left="5760" w:hanging="360"/>
      </w:pPr>
      <w:rPr>
        <w:rFonts w:ascii="Wingdings" w:hAnsi="Wingdings" w:hint="default"/>
      </w:rPr>
    </w:lvl>
    <w:lvl w:ilvl="8" w:tplc="EBF4985C" w:tentative="1">
      <w:start w:val="1"/>
      <w:numFmt w:val="bullet"/>
      <w:lvlText w:val=""/>
      <w:lvlJc w:val="left"/>
      <w:pPr>
        <w:tabs>
          <w:tab w:val="num" w:pos="6480"/>
        </w:tabs>
        <w:ind w:left="6480" w:hanging="360"/>
      </w:pPr>
      <w:rPr>
        <w:rFonts w:ascii="Wingdings" w:hAnsi="Wingdings" w:hint="default"/>
      </w:rPr>
    </w:lvl>
  </w:abstractNum>
  <w:abstractNum w:abstractNumId="27">
    <w:nsid w:val="60461B38"/>
    <w:multiLevelType w:val="hybridMultilevel"/>
    <w:tmpl w:val="CBC00EE6"/>
    <w:lvl w:ilvl="0" w:tplc="B1E416C6">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83AAA2BC" w:tentative="1">
      <w:start w:val="1"/>
      <w:numFmt w:val="bullet"/>
      <w:lvlText w:val=""/>
      <w:lvlJc w:val="left"/>
      <w:pPr>
        <w:tabs>
          <w:tab w:val="num" w:pos="2160"/>
        </w:tabs>
        <w:ind w:left="2160" w:hanging="360"/>
      </w:pPr>
      <w:rPr>
        <w:rFonts w:ascii="Wingdings" w:hAnsi="Wingdings" w:hint="default"/>
      </w:rPr>
    </w:lvl>
    <w:lvl w:ilvl="3" w:tplc="A8D43A40" w:tentative="1">
      <w:start w:val="1"/>
      <w:numFmt w:val="bullet"/>
      <w:lvlText w:val=""/>
      <w:lvlJc w:val="left"/>
      <w:pPr>
        <w:tabs>
          <w:tab w:val="num" w:pos="2880"/>
        </w:tabs>
        <w:ind w:left="2880" w:hanging="360"/>
      </w:pPr>
      <w:rPr>
        <w:rFonts w:ascii="Wingdings" w:hAnsi="Wingdings" w:hint="default"/>
      </w:rPr>
    </w:lvl>
    <w:lvl w:ilvl="4" w:tplc="383CA02E" w:tentative="1">
      <w:start w:val="1"/>
      <w:numFmt w:val="bullet"/>
      <w:lvlText w:val=""/>
      <w:lvlJc w:val="left"/>
      <w:pPr>
        <w:tabs>
          <w:tab w:val="num" w:pos="3600"/>
        </w:tabs>
        <w:ind w:left="3600" w:hanging="360"/>
      </w:pPr>
      <w:rPr>
        <w:rFonts w:ascii="Wingdings" w:hAnsi="Wingdings" w:hint="default"/>
      </w:rPr>
    </w:lvl>
    <w:lvl w:ilvl="5" w:tplc="91B8AD7C" w:tentative="1">
      <w:start w:val="1"/>
      <w:numFmt w:val="bullet"/>
      <w:lvlText w:val=""/>
      <w:lvlJc w:val="left"/>
      <w:pPr>
        <w:tabs>
          <w:tab w:val="num" w:pos="4320"/>
        </w:tabs>
        <w:ind w:left="4320" w:hanging="360"/>
      </w:pPr>
      <w:rPr>
        <w:rFonts w:ascii="Wingdings" w:hAnsi="Wingdings" w:hint="default"/>
      </w:rPr>
    </w:lvl>
    <w:lvl w:ilvl="6" w:tplc="DEF2A19E" w:tentative="1">
      <w:start w:val="1"/>
      <w:numFmt w:val="bullet"/>
      <w:lvlText w:val=""/>
      <w:lvlJc w:val="left"/>
      <w:pPr>
        <w:tabs>
          <w:tab w:val="num" w:pos="5040"/>
        </w:tabs>
        <w:ind w:left="5040" w:hanging="360"/>
      </w:pPr>
      <w:rPr>
        <w:rFonts w:ascii="Wingdings" w:hAnsi="Wingdings" w:hint="default"/>
      </w:rPr>
    </w:lvl>
    <w:lvl w:ilvl="7" w:tplc="ABCC647C" w:tentative="1">
      <w:start w:val="1"/>
      <w:numFmt w:val="bullet"/>
      <w:lvlText w:val=""/>
      <w:lvlJc w:val="left"/>
      <w:pPr>
        <w:tabs>
          <w:tab w:val="num" w:pos="5760"/>
        </w:tabs>
        <w:ind w:left="5760" w:hanging="360"/>
      </w:pPr>
      <w:rPr>
        <w:rFonts w:ascii="Wingdings" w:hAnsi="Wingdings" w:hint="default"/>
      </w:rPr>
    </w:lvl>
    <w:lvl w:ilvl="8" w:tplc="3DFA1F86" w:tentative="1">
      <w:start w:val="1"/>
      <w:numFmt w:val="bullet"/>
      <w:lvlText w:val=""/>
      <w:lvlJc w:val="left"/>
      <w:pPr>
        <w:tabs>
          <w:tab w:val="num" w:pos="6480"/>
        </w:tabs>
        <w:ind w:left="6480" w:hanging="360"/>
      </w:pPr>
      <w:rPr>
        <w:rFonts w:ascii="Wingdings" w:hAnsi="Wingdings" w:hint="default"/>
      </w:rPr>
    </w:lvl>
  </w:abstractNum>
  <w:abstractNum w:abstractNumId="28">
    <w:nsid w:val="62286E5A"/>
    <w:multiLevelType w:val="hybridMultilevel"/>
    <w:tmpl w:val="A420CAA2"/>
    <w:lvl w:ilvl="0" w:tplc="215C0A3C">
      <w:start w:val="1"/>
      <w:numFmt w:val="bullet"/>
      <w:lvlText w:val=""/>
      <w:lvlJc w:val="left"/>
      <w:pPr>
        <w:tabs>
          <w:tab w:val="num" w:pos="720"/>
        </w:tabs>
        <w:ind w:left="720" w:hanging="360"/>
      </w:pPr>
      <w:rPr>
        <w:rFonts w:ascii="Wingdings" w:hAnsi="Wingdings" w:hint="default"/>
      </w:rPr>
    </w:lvl>
    <w:lvl w:ilvl="1" w:tplc="F9E21D62" w:tentative="1">
      <w:start w:val="1"/>
      <w:numFmt w:val="bullet"/>
      <w:lvlText w:val=""/>
      <w:lvlJc w:val="left"/>
      <w:pPr>
        <w:tabs>
          <w:tab w:val="num" w:pos="1440"/>
        </w:tabs>
        <w:ind w:left="1440" w:hanging="360"/>
      </w:pPr>
      <w:rPr>
        <w:rFonts w:ascii="Wingdings" w:hAnsi="Wingdings" w:hint="default"/>
      </w:rPr>
    </w:lvl>
    <w:lvl w:ilvl="2" w:tplc="7F94E914" w:tentative="1">
      <w:start w:val="1"/>
      <w:numFmt w:val="bullet"/>
      <w:lvlText w:val=""/>
      <w:lvlJc w:val="left"/>
      <w:pPr>
        <w:tabs>
          <w:tab w:val="num" w:pos="2160"/>
        </w:tabs>
        <w:ind w:left="2160" w:hanging="360"/>
      </w:pPr>
      <w:rPr>
        <w:rFonts w:ascii="Wingdings" w:hAnsi="Wingdings" w:hint="default"/>
      </w:rPr>
    </w:lvl>
    <w:lvl w:ilvl="3" w:tplc="60E49EDE" w:tentative="1">
      <w:start w:val="1"/>
      <w:numFmt w:val="bullet"/>
      <w:lvlText w:val=""/>
      <w:lvlJc w:val="left"/>
      <w:pPr>
        <w:tabs>
          <w:tab w:val="num" w:pos="2880"/>
        </w:tabs>
        <w:ind w:left="2880" w:hanging="360"/>
      </w:pPr>
      <w:rPr>
        <w:rFonts w:ascii="Wingdings" w:hAnsi="Wingdings" w:hint="default"/>
      </w:rPr>
    </w:lvl>
    <w:lvl w:ilvl="4" w:tplc="20EEAADC" w:tentative="1">
      <w:start w:val="1"/>
      <w:numFmt w:val="bullet"/>
      <w:lvlText w:val=""/>
      <w:lvlJc w:val="left"/>
      <w:pPr>
        <w:tabs>
          <w:tab w:val="num" w:pos="3600"/>
        </w:tabs>
        <w:ind w:left="3600" w:hanging="360"/>
      </w:pPr>
      <w:rPr>
        <w:rFonts w:ascii="Wingdings" w:hAnsi="Wingdings" w:hint="default"/>
      </w:rPr>
    </w:lvl>
    <w:lvl w:ilvl="5" w:tplc="3B92C93E" w:tentative="1">
      <w:start w:val="1"/>
      <w:numFmt w:val="bullet"/>
      <w:lvlText w:val=""/>
      <w:lvlJc w:val="left"/>
      <w:pPr>
        <w:tabs>
          <w:tab w:val="num" w:pos="4320"/>
        </w:tabs>
        <w:ind w:left="4320" w:hanging="360"/>
      </w:pPr>
      <w:rPr>
        <w:rFonts w:ascii="Wingdings" w:hAnsi="Wingdings" w:hint="default"/>
      </w:rPr>
    </w:lvl>
    <w:lvl w:ilvl="6" w:tplc="C71CF1DC" w:tentative="1">
      <w:start w:val="1"/>
      <w:numFmt w:val="bullet"/>
      <w:lvlText w:val=""/>
      <w:lvlJc w:val="left"/>
      <w:pPr>
        <w:tabs>
          <w:tab w:val="num" w:pos="5040"/>
        </w:tabs>
        <w:ind w:left="5040" w:hanging="360"/>
      </w:pPr>
      <w:rPr>
        <w:rFonts w:ascii="Wingdings" w:hAnsi="Wingdings" w:hint="default"/>
      </w:rPr>
    </w:lvl>
    <w:lvl w:ilvl="7" w:tplc="4420E23A" w:tentative="1">
      <w:start w:val="1"/>
      <w:numFmt w:val="bullet"/>
      <w:lvlText w:val=""/>
      <w:lvlJc w:val="left"/>
      <w:pPr>
        <w:tabs>
          <w:tab w:val="num" w:pos="5760"/>
        </w:tabs>
        <w:ind w:left="5760" w:hanging="360"/>
      </w:pPr>
      <w:rPr>
        <w:rFonts w:ascii="Wingdings" w:hAnsi="Wingdings" w:hint="default"/>
      </w:rPr>
    </w:lvl>
    <w:lvl w:ilvl="8" w:tplc="87148022" w:tentative="1">
      <w:start w:val="1"/>
      <w:numFmt w:val="bullet"/>
      <w:lvlText w:val=""/>
      <w:lvlJc w:val="left"/>
      <w:pPr>
        <w:tabs>
          <w:tab w:val="num" w:pos="6480"/>
        </w:tabs>
        <w:ind w:left="6480" w:hanging="360"/>
      </w:pPr>
      <w:rPr>
        <w:rFonts w:ascii="Wingdings" w:hAnsi="Wingdings" w:hint="default"/>
      </w:rPr>
    </w:lvl>
  </w:abstractNum>
  <w:abstractNum w:abstractNumId="29">
    <w:nsid w:val="77A40F69"/>
    <w:multiLevelType w:val="hybridMultilevel"/>
    <w:tmpl w:val="A4E444C0"/>
    <w:lvl w:ilvl="0" w:tplc="FDB82468">
      <w:start w:val="1"/>
      <w:numFmt w:val="bullet"/>
      <w:lvlText w:val=""/>
      <w:lvlJc w:val="left"/>
      <w:pPr>
        <w:tabs>
          <w:tab w:val="num" w:pos="720"/>
        </w:tabs>
        <w:ind w:left="720" w:hanging="360"/>
      </w:pPr>
      <w:rPr>
        <w:rFonts w:ascii="Wingdings" w:hAnsi="Wingdings" w:hint="default"/>
      </w:rPr>
    </w:lvl>
    <w:lvl w:ilvl="1" w:tplc="F65497F8" w:tentative="1">
      <w:start w:val="1"/>
      <w:numFmt w:val="bullet"/>
      <w:lvlText w:val=""/>
      <w:lvlJc w:val="left"/>
      <w:pPr>
        <w:tabs>
          <w:tab w:val="num" w:pos="1440"/>
        </w:tabs>
        <w:ind w:left="1440" w:hanging="360"/>
      </w:pPr>
      <w:rPr>
        <w:rFonts w:ascii="Wingdings" w:hAnsi="Wingdings" w:hint="default"/>
      </w:rPr>
    </w:lvl>
    <w:lvl w:ilvl="2" w:tplc="A42A6B54" w:tentative="1">
      <w:start w:val="1"/>
      <w:numFmt w:val="bullet"/>
      <w:lvlText w:val=""/>
      <w:lvlJc w:val="left"/>
      <w:pPr>
        <w:tabs>
          <w:tab w:val="num" w:pos="2160"/>
        </w:tabs>
        <w:ind w:left="2160" w:hanging="360"/>
      </w:pPr>
      <w:rPr>
        <w:rFonts w:ascii="Wingdings" w:hAnsi="Wingdings" w:hint="default"/>
      </w:rPr>
    </w:lvl>
    <w:lvl w:ilvl="3" w:tplc="E1C2857E" w:tentative="1">
      <w:start w:val="1"/>
      <w:numFmt w:val="bullet"/>
      <w:lvlText w:val=""/>
      <w:lvlJc w:val="left"/>
      <w:pPr>
        <w:tabs>
          <w:tab w:val="num" w:pos="2880"/>
        </w:tabs>
        <w:ind w:left="2880" w:hanging="360"/>
      </w:pPr>
      <w:rPr>
        <w:rFonts w:ascii="Wingdings" w:hAnsi="Wingdings" w:hint="default"/>
      </w:rPr>
    </w:lvl>
    <w:lvl w:ilvl="4" w:tplc="A9246580" w:tentative="1">
      <w:start w:val="1"/>
      <w:numFmt w:val="bullet"/>
      <w:lvlText w:val=""/>
      <w:lvlJc w:val="left"/>
      <w:pPr>
        <w:tabs>
          <w:tab w:val="num" w:pos="3600"/>
        </w:tabs>
        <w:ind w:left="3600" w:hanging="360"/>
      </w:pPr>
      <w:rPr>
        <w:rFonts w:ascii="Wingdings" w:hAnsi="Wingdings" w:hint="default"/>
      </w:rPr>
    </w:lvl>
    <w:lvl w:ilvl="5" w:tplc="79088992" w:tentative="1">
      <w:start w:val="1"/>
      <w:numFmt w:val="bullet"/>
      <w:lvlText w:val=""/>
      <w:lvlJc w:val="left"/>
      <w:pPr>
        <w:tabs>
          <w:tab w:val="num" w:pos="4320"/>
        </w:tabs>
        <w:ind w:left="4320" w:hanging="360"/>
      </w:pPr>
      <w:rPr>
        <w:rFonts w:ascii="Wingdings" w:hAnsi="Wingdings" w:hint="default"/>
      </w:rPr>
    </w:lvl>
    <w:lvl w:ilvl="6" w:tplc="0D46A4BC" w:tentative="1">
      <w:start w:val="1"/>
      <w:numFmt w:val="bullet"/>
      <w:lvlText w:val=""/>
      <w:lvlJc w:val="left"/>
      <w:pPr>
        <w:tabs>
          <w:tab w:val="num" w:pos="5040"/>
        </w:tabs>
        <w:ind w:left="5040" w:hanging="360"/>
      </w:pPr>
      <w:rPr>
        <w:rFonts w:ascii="Wingdings" w:hAnsi="Wingdings" w:hint="default"/>
      </w:rPr>
    </w:lvl>
    <w:lvl w:ilvl="7" w:tplc="48044B4A" w:tentative="1">
      <w:start w:val="1"/>
      <w:numFmt w:val="bullet"/>
      <w:lvlText w:val=""/>
      <w:lvlJc w:val="left"/>
      <w:pPr>
        <w:tabs>
          <w:tab w:val="num" w:pos="5760"/>
        </w:tabs>
        <w:ind w:left="5760" w:hanging="360"/>
      </w:pPr>
      <w:rPr>
        <w:rFonts w:ascii="Wingdings" w:hAnsi="Wingdings" w:hint="default"/>
      </w:rPr>
    </w:lvl>
    <w:lvl w:ilvl="8" w:tplc="B2CE2A16" w:tentative="1">
      <w:start w:val="1"/>
      <w:numFmt w:val="bullet"/>
      <w:lvlText w:val=""/>
      <w:lvlJc w:val="left"/>
      <w:pPr>
        <w:tabs>
          <w:tab w:val="num" w:pos="6480"/>
        </w:tabs>
        <w:ind w:left="6480" w:hanging="360"/>
      </w:pPr>
      <w:rPr>
        <w:rFonts w:ascii="Wingdings" w:hAnsi="Wingdings" w:hint="default"/>
      </w:rPr>
    </w:lvl>
  </w:abstractNum>
  <w:abstractNum w:abstractNumId="30">
    <w:nsid w:val="77CB760E"/>
    <w:multiLevelType w:val="hybridMultilevel"/>
    <w:tmpl w:val="75D60546"/>
    <w:lvl w:ilvl="0" w:tplc="A058F27E">
      <w:start w:val="1"/>
      <w:numFmt w:val="bullet"/>
      <w:lvlText w:val=""/>
      <w:lvlJc w:val="left"/>
      <w:pPr>
        <w:tabs>
          <w:tab w:val="num" w:pos="720"/>
        </w:tabs>
        <w:ind w:left="720" w:hanging="360"/>
      </w:pPr>
      <w:rPr>
        <w:rFonts w:ascii="Wingdings" w:hAnsi="Wingdings" w:hint="default"/>
      </w:rPr>
    </w:lvl>
    <w:lvl w:ilvl="1" w:tplc="6230485A" w:tentative="1">
      <w:start w:val="1"/>
      <w:numFmt w:val="bullet"/>
      <w:lvlText w:val=""/>
      <w:lvlJc w:val="left"/>
      <w:pPr>
        <w:tabs>
          <w:tab w:val="num" w:pos="1440"/>
        </w:tabs>
        <w:ind w:left="1440" w:hanging="360"/>
      </w:pPr>
      <w:rPr>
        <w:rFonts w:ascii="Wingdings" w:hAnsi="Wingdings" w:hint="default"/>
      </w:rPr>
    </w:lvl>
    <w:lvl w:ilvl="2" w:tplc="23AAB790" w:tentative="1">
      <w:start w:val="1"/>
      <w:numFmt w:val="bullet"/>
      <w:lvlText w:val=""/>
      <w:lvlJc w:val="left"/>
      <w:pPr>
        <w:tabs>
          <w:tab w:val="num" w:pos="2160"/>
        </w:tabs>
        <w:ind w:left="2160" w:hanging="360"/>
      </w:pPr>
      <w:rPr>
        <w:rFonts w:ascii="Wingdings" w:hAnsi="Wingdings" w:hint="default"/>
      </w:rPr>
    </w:lvl>
    <w:lvl w:ilvl="3" w:tplc="BD6458A6" w:tentative="1">
      <w:start w:val="1"/>
      <w:numFmt w:val="bullet"/>
      <w:lvlText w:val=""/>
      <w:lvlJc w:val="left"/>
      <w:pPr>
        <w:tabs>
          <w:tab w:val="num" w:pos="2880"/>
        </w:tabs>
        <w:ind w:left="2880" w:hanging="360"/>
      </w:pPr>
      <w:rPr>
        <w:rFonts w:ascii="Wingdings" w:hAnsi="Wingdings" w:hint="default"/>
      </w:rPr>
    </w:lvl>
    <w:lvl w:ilvl="4" w:tplc="3970D1D8" w:tentative="1">
      <w:start w:val="1"/>
      <w:numFmt w:val="bullet"/>
      <w:lvlText w:val=""/>
      <w:lvlJc w:val="left"/>
      <w:pPr>
        <w:tabs>
          <w:tab w:val="num" w:pos="3600"/>
        </w:tabs>
        <w:ind w:left="3600" w:hanging="360"/>
      </w:pPr>
      <w:rPr>
        <w:rFonts w:ascii="Wingdings" w:hAnsi="Wingdings" w:hint="default"/>
      </w:rPr>
    </w:lvl>
    <w:lvl w:ilvl="5" w:tplc="0A1641DA" w:tentative="1">
      <w:start w:val="1"/>
      <w:numFmt w:val="bullet"/>
      <w:lvlText w:val=""/>
      <w:lvlJc w:val="left"/>
      <w:pPr>
        <w:tabs>
          <w:tab w:val="num" w:pos="4320"/>
        </w:tabs>
        <w:ind w:left="4320" w:hanging="360"/>
      </w:pPr>
      <w:rPr>
        <w:rFonts w:ascii="Wingdings" w:hAnsi="Wingdings" w:hint="default"/>
      </w:rPr>
    </w:lvl>
    <w:lvl w:ilvl="6" w:tplc="937C9768" w:tentative="1">
      <w:start w:val="1"/>
      <w:numFmt w:val="bullet"/>
      <w:lvlText w:val=""/>
      <w:lvlJc w:val="left"/>
      <w:pPr>
        <w:tabs>
          <w:tab w:val="num" w:pos="5040"/>
        </w:tabs>
        <w:ind w:left="5040" w:hanging="360"/>
      </w:pPr>
      <w:rPr>
        <w:rFonts w:ascii="Wingdings" w:hAnsi="Wingdings" w:hint="default"/>
      </w:rPr>
    </w:lvl>
    <w:lvl w:ilvl="7" w:tplc="1E9CA686" w:tentative="1">
      <w:start w:val="1"/>
      <w:numFmt w:val="bullet"/>
      <w:lvlText w:val=""/>
      <w:lvlJc w:val="left"/>
      <w:pPr>
        <w:tabs>
          <w:tab w:val="num" w:pos="5760"/>
        </w:tabs>
        <w:ind w:left="5760" w:hanging="360"/>
      </w:pPr>
      <w:rPr>
        <w:rFonts w:ascii="Wingdings" w:hAnsi="Wingdings" w:hint="default"/>
      </w:rPr>
    </w:lvl>
    <w:lvl w:ilvl="8" w:tplc="CC34A240"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4"/>
  </w:num>
  <w:num w:numId="3">
    <w:abstractNumId w:val="4"/>
  </w:num>
  <w:num w:numId="4">
    <w:abstractNumId w:val="12"/>
  </w:num>
  <w:num w:numId="5">
    <w:abstractNumId w:val="18"/>
  </w:num>
  <w:num w:numId="6">
    <w:abstractNumId w:val="13"/>
  </w:num>
  <w:num w:numId="7">
    <w:abstractNumId w:val="3"/>
  </w:num>
  <w:num w:numId="8">
    <w:abstractNumId w:val="19"/>
  </w:num>
  <w:num w:numId="9">
    <w:abstractNumId w:val="28"/>
  </w:num>
  <w:num w:numId="10">
    <w:abstractNumId w:val="23"/>
  </w:num>
  <w:num w:numId="11">
    <w:abstractNumId w:val="25"/>
  </w:num>
  <w:num w:numId="12">
    <w:abstractNumId w:val="11"/>
  </w:num>
  <w:num w:numId="13">
    <w:abstractNumId w:val="2"/>
  </w:num>
  <w:num w:numId="14">
    <w:abstractNumId w:val="21"/>
  </w:num>
  <w:num w:numId="15">
    <w:abstractNumId w:val="0"/>
  </w:num>
  <w:num w:numId="16">
    <w:abstractNumId w:val="8"/>
  </w:num>
  <w:num w:numId="17">
    <w:abstractNumId w:val="29"/>
  </w:num>
  <w:num w:numId="18">
    <w:abstractNumId w:val="16"/>
  </w:num>
  <w:num w:numId="19">
    <w:abstractNumId w:val="22"/>
  </w:num>
  <w:num w:numId="20">
    <w:abstractNumId w:val="15"/>
  </w:num>
  <w:num w:numId="21">
    <w:abstractNumId w:val="26"/>
  </w:num>
  <w:num w:numId="22">
    <w:abstractNumId w:val="7"/>
  </w:num>
  <w:num w:numId="23">
    <w:abstractNumId w:val="20"/>
  </w:num>
  <w:num w:numId="24">
    <w:abstractNumId w:val="6"/>
  </w:num>
  <w:num w:numId="25">
    <w:abstractNumId w:val="1"/>
  </w:num>
  <w:num w:numId="26">
    <w:abstractNumId w:val="17"/>
  </w:num>
  <w:num w:numId="27">
    <w:abstractNumId w:val="14"/>
  </w:num>
  <w:num w:numId="28">
    <w:abstractNumId w:val="27"/>
  </w:num>
  <w:num w:numId="29">
    <w:abstractNumId w:val="5"/>
  </w:num>
  <w:num w:numId="30">
    <w:abstractNumId w:val="30"/>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083"/>
    <w:rsid w:val="000013E3"/>
    <w:rsid w:val="00075E5B"/>
    <w:rsid w:val="00081AB8"/>
    <w:rsid w:val="00081D68"/>
    <w:rsid w:val="00097324"/>
    <w:rsid w:val="000B72AB"/>
    <w:rsid w:val="000C0A5D"/>
    <w:rsid w:val="0010219D"/>
    <w:rsid w:val="0010436A"/>
    <w:rsid w:val="0011120C"/>
    <w:rsid w:val="00140442"/>
    <w:rsid w:val="00172E7D"/>
    <w:rsid w:val="0019413F"/>
    <w:rsid w:val="00195610"/>
    <w:rsid w:val="001D342D"/>
    <w:rsid w:val="00204F5C"/>
    <w:rsid w:val="00231451"/>
    <w:rsid w:val="0024029E"/>
    <w:rsid w:val="00250FC5"/>
    <w:rsid w:val="00255A1D"/>
    <w:rsid w:val="002665B2"/>
    <w:rsid w:val="003C3045"/>
    <w:rsid w:val="003F2D40"/>
    <w:rsid w:val="00420C78"/>
    <w:rsid w:val="00460EFD"/>
    <w:rsid w:val="00581022"/>
    <w:rsid w:val="005E52E7"/>
    <w:rsid w:val="00662C4A"/>
    <w:rsid w:val="00664CC3"/>
    <w:rsid w:val="006E2903"/>
    <w:rsid w:val="00720BB8"/>
    <w:rsid w:val="00777EAF"/>
    <w:rsid w:val="007A60A5"/>
    <w:rsid w:val="007E26C7"/>
    <w:rsid w:val="007F05FC"/>
    <w:rsid w:val="00816B86"/>
    <w:rsid w:val="00887C45"/>
    <w:rsid w:val="008D39CC"/>
    <w:rsid w:val="009166EB"/>
    <w:rsid w:val="009436A0"/>
    <w:rsid w:val="009B514D"/>
    <w:rsid w:val="00A36E78"/>
    <w:rsid w:val="00A96379"/>
    <w:rsid w:val="00AC046F"/>
    <w:rsid w:val="00AC1814"/>
    <w:rsid w:val="00AF4CF4"/>
    <w:rsid w:val="00C34AB7"/>
    <w:rsid w:val="00C833B0"/>
    <w:rsid w:val="00C95E9C"/>
    <w:rsid w:val="00CA68EB"/>
    <w:rsid w:val="00CE6704"/>
    <w:rsid w:val="00D23083"/>
    <w:rsid w:val="00DC4783"/>
    <w:rsid w:val="00EE2500"/>
    <w:rsid w:val="00F61333"/>
    <w:rsid w:val="00F82071"/>
    <w:rsid w:val="00FD3EA9"/>
    <w:rsid w:val="00FE5489"/>
    <w:rsid w:val="00FF24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B7AC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308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semiHidden/>
    <w:unhideWhenUsed/>
    <w:qFormat/>
    <w:rsid w:val="003C304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3083"/>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19413F"/>
    <w:pPr>
      <w:ind w:left="720"/>
      <w:contextualSpacing/>
    </w:pPr>
  </w:style>
  <w:style w:type="character" w:styleId="Hyperlink">
    <w:name w:val="Hyperlink"/>
    <w:basedOn w:val="DefaultParagraphFont"/>
    <w:uiPriority w:val="99"/>
    <w:unhideWhenUsed/>
    <w:rsid w:val="009436A0"/>
    <w:rPr>
      <w:color w:val="0000FF" w:themeColor="hyperlink"/>
      <w:u w:val="single"/>
    </w:rPr>
  </w:style>
  <w:style w:type="table" w:styleId="TableGrid">
    <w:name w:val="Table Grid"/>
    <w:basedOn w:val="TableNormal"/>
    <w:uiPriority w:val="59"/>
    <w:rsid w:val="003C3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C3045"/>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3C3045"/>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3C3045"/>
    <w:rPr>
      <w:b/>
      <w:bCs/>
    </w:rPr>
  </w:style>
  <w:style w:type="paragraph" w:styleId="BalloonText">
    <w:name w:val="Balloon Text"/>
    <w:basedOn w:val="Normal"/>
    <w:link w:val="BalloonTextChar"/>
    <w:uiPriority w:val="99"/>
    <w:semiHidden/>
    <w:unhideWhenUsed/>
    <w:rsid w:val="003C3045"/>
    <w:rPr>
      <w:rFonts w:ascii="Tahoma" w:hAnsi="Tahoma" w:cs="Tahoma"/>
      <w:sz w:val="16"/>
      <w:szCs w:val="16"/>
    </w:rPr>
  </w:style>
  <w:style w:type="character" w:customStyle="1" w:styleId="BalloonTextChar">
    <w:name w:val="Balloon Text Char"/>
    <w:basedOn w:val="DefaultParagraphFont"/>
    <w:link w:val="BalloonText"/>
    <w:uiPriority w:val="99"/>
    <w:semiHidden/>
    <w:rsid w:val="003C30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308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semiHidden/>
    <w:unhideWhenUsed/>
    <w:qFormat/>
    <w:rsid w:val="003C304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3083"/>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19413F"/>
    <w:pPr>
      <w:ind w:left="720"/>
      <w:contextualSpacing/>
    </w:pPr>
  </w:style>
  <w:style w:type="character" w:styleId="Hyperlink">
    <w:name w:val="Hyperlink"/>
    <w:basedOn w:val="DefaultParagraphFont"/>
    <w:uiPriority w:val="99"/>
    <w:unhideWhenUsed/>
    <w:rsid w:val="009436A0"/>
    <w:rPr>
      <w:color w:val="0000FF" w:themeColor="hyperlink"/>
      <w:u w:val="single"/>
    </w:rPr>
  </w:style>
  <w:style w:type="table" w:styleId="TableGrid">
    <w:name w:val="Table Grid"/>
    <w:basedOn w:val="TableNormal"/>
    <w:uiPriority w:val="59"/>
    <w:rsid w:val="003C3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C3045"/>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3C3045"/>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3C3045"/>
    <w:rPr>
      <w:b/>
      <w:bCs/>
    </w:rPr>
  </w:style>
  <w:style w:type="paragraph" w:styleId="BalloonText">
    <w:name w:val="Balloon Text"/>
    <w:basedOn w:val="Normal"/>
    <w:link w:val="BalloonTextChar"/>
    <w:uiPriority w:val="99"/>
    <w:semiHidden/>
    <w:unhideWhenUsed/>
    <w:rsid w:val="003C3045"/>
    <w:rPr>
      <w:rFonts w:ascii="Tahoma" w:hAnsi="Tahoma" w:cs="Tahoma"/>
      <w:sz w:val="16"/>
      <w:szCs w:val="16"/>
    </w:rPr>
  </w:style>
  <w:style w:type="character" w:customStyle="1" w:styleId="BalloonTextChar">
    <w:name w:val="Balloon Text Char"/>
    <w:basedOn w:val="DefaultParagraphFont"/>
    <w:link w:val="BalloonText"/>
    <w:uiPriority w:val="99"/>
    <w:semiHidden/>
    <w:rsid w:val="003C30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70256">
      <w:bodyDiv w:val="1"/>
      <w:marLeft w:val="0"/>
      <w:marRight w:val="0"/>
      <w:marTop w:val="0"/>
      <w:marBottom w:val="0"/>
      <w:divBdr>
        <w:top w:val="none" w:sz="0" w:space="0" w:color="auto"/>
        <w:left w:val="none" w:sz="0" w:space="0" w:color="auto"/>
        <w:bottom w:val="none" w:sz="0" w:space="0" w:color="auto"/>
        <w:right w:val="none" w:sz="0" w:space="0" w:color="auto"/>
      </w:divBdr>
      <w:divsChild>
        <w:div w:id="2145150653">
          <w:marLeft w:val="446"/>
          <w:marRight w:val="0"/>
          <w:marTop w:val="0"/>
          <w:marBottom w:val="0"/>
          <w:divBdr>
            <w:top w:val="none" w:sz="0" w:space="0" w:color="auto"/>
            <w:left w:val="none" w:sz="0" w:space="0" w:color="auto"/>
            <w:bottom w:val="none" w:sz="0" w:space="0" w:color="auto"/>
            <w:right w:val="none" w:sz="0" w:space="0" w:color="auto"/>
          </w:divBdr>
        </w:div>
      </w:divsChild>
    </w:div>
    <w:div w:id="133790460">
      <w:bodyDiv w:val="1"/>
      <w:marLeft w:val="0"/>
      <w:marRight w:val="0"/>
      <w:marTop w:val="0"/>
      <w:marBottom w:val="0"/>
      <w:divBdr>
        <w:top w:val="none" w:sz="0" w:space="0" w:color="auto"/>
        <w:left w:val="none" w:sz="0" w:space="0" w:color="auto"/>
        <w:bottom w:val="none" w:sz="0" w:space="0" w:color="auto"/>
        <w:right w:val="none" w:sz="0" w:space="0" w:color="auto"/>
      </w:divBdr>
      <w:divsChild>
        <w:div w:id="1179345844">
          <w:marLeft w:val="446"/>
          <w:marRight w:val="0"/>
          <w:marTop w:val="0"/>
          <w:marBottom w:val="0"/>
          <w:divBdr>
            <w:top w:val="none" w:sz="0" w:space="0" w:color="auto"/>
            <w:left w:val="none" w:sz="0" w:space="0" w:color="auto"/>
            <w:bottom w:val="none" w:sz="0" w:space="0" w:color="auto"/>
            <w:right w:val="none" w:sz="0" w:space="0" w:color="auto"/>
          </w:divBdr>
        </w:div>
      </w:divsChild>
    </w:div>
    <w:div w:id="269046463">
      <w:bodyDiv w:val="1"/>
      <w:marLeft w:val="0"/>
      <w:marRight w:val="0"/>
      <w:marTop w:val="0"/>
      <w:marBottom w:val="0"/>
      <w:divBdr>
        <w:top w:val="none" w:sz="0" w:space="0" w:color="auto"/>
        <w:left w:val="none" w:sz="0" w:space="0" w:color="auto"/>
        <w:bottom w:val="none" w:sz="0" w:space="0" w:color="auto"/>
        <w:right w:val="none" w:sz="0" w:space="0" w:color="auto"/>
      </w:divBdr>
      <w:divsChild>
        <w:div w:id="1396002664">
          <w:marLeft w:val="1166"/>
          <w:marRight w:val="0"/>
          <w:marTop w:val="0"/>
          <w:marBottom w:val="0"/>
          <w:divBdr>
            <w:top w:val="none" w:sz="0" w:space="0" w:color="auto"/>
            <w:left w:val="none" w:sz="0" w:space="0" w:color="auto"/>
            <w:bottom w:val="none" w:sz="0" w:space="0" w:color="auto"/>
            <w:right w:val="none" w:sz="0" w:space="0" w:color="auto"/>
          </w:divBdr>
        </w:div>
        <w:div w:id="1254625348">
          <w:marLeft w:val="1886"/>
          <w:marRight w:val="0"/>
          <w:marTop w:val="0"/>
          <w:marBottom w:val="0"/>
          <w:divBdr>
            <w:top w:val="none" w:sz="0" w:space="0" w:color="auto"/>
            <w:left w:val="none" w:sz="0" w:space="0" w:color="auto"/>
            <w:bottom w:val="none" w:sz="0" w:space="0" w:color="auto"/>
            <w:right w:val="none" w:sz="0" w:space="0" w:color="auto"/>
          </w:divBdr>
        </w:div>
        <w:div w:id="287129130">
          <w:marLeft w:val="1886"/>
          <w:marRight w:val="0"/>
          <w:marTop w:val="0"/>
          <w:marBottom w:val="0"/>
          <w:divBdr>
            <w:top w:val="none" w:sz="0" w:space="0" w:color="auto"/>
            <w:left w:val="none" w:sz="0" w:space="0" w:color="auto"/>
            <w:bottom w:val="none" w:sz="0" w:space="0" w:color="auto"/>
            <w:right w:val="none" w:sz="0" w:space="0" w:color="auto"/>
          </w:divBdr>
        </w:div>
        <w:div w:id="816452625">
          <w:marLeft w:val="1166"/>
          <w:marRight w:val="0"/>
          <w:marTop w:val="0"/>
          <w:marBottom w:val="0"/>
          <w:divBdr>
            <w:top w:val="none" w:sz="0" w:space="0" w:color="auto"/>
            <w:left w:val="none" w:sz="0" w:space="0" w:color="auto"/>
            <w:bottom w:val="none" w:sz="0" w:space="0" w:color="auto"/>
            <w:right w:val="none" w:sz="0" w:space="0" w:color="auto"/>
          </w:divBdr>
        </w:div>
        <w:div w:id="786003975">
          <w:marLeft w:val="1886"/>
          <w:marRight w:val="0"/>
          <w:marTop w:val="0"/>
          <w:marBottom w:val="0"/>
          <w:divBdr>
            <w:top w:val="none" w:sz="0" w:space="0" w:color="auto"/>
            <w:left w:val="none" w:sz="0" w:space="0" w:color="auto"/>
            <w:bottom w:val="none" w:sz="0" w:space="0" w:color="auto"/>
            <w:right w:val="none" w:sz="0" w:space="0" w:color="auto"/>
          </w:divBdr>
        </w:div>
        <w:div w:id="2134638787">
          <w:marLeft w:val="1886"/>
          <w:marRight w:val="0"/>
          <w:marTop w:val="0"/>
          <w:marBottom w:val="0"/>
          <w:divBdr>
            <w:top w:val="none" w:sz="0" w:space="0" w:color="auto"/>
            <w:left w:val="none" w:sz="0" w:space="0" w:color="auto"/>
            <w:bottom w:val="none" w:sz="0" w:space="0" w:color="auto"/>
            <w:right w:val="none" w:sz="0" w:space="0" w:color="auto"/>
          </w:divBdr>
        </w:div>
        <w:div w:id="1560481926">
          <w:marLeft w:val="1886"/>
          <w:marRight w:val="0"/>
          <w:marTop w:val="0"/>
          <w:marBottom w:val="0"/>
          <w:divBdr>
            <w:top w:val="none" w:sz="0" w:space="0" w:color="auto"/>
            <w:left w:val="none" w:sz="0" w:space="0" w:color="auto"/>
            <w:bottom w:val="none" w:sz="0" w:space="0" w:color="auto"/>
            <w:right w:val="none" w:sz="0" w:space="0" w:color="auto"/>
          </w:divBdr>
        </w:div>
        <w:div w:id="617562332">
          <w:marLeft w:val="1886"/>
          <w:marRight w:val="0"/>
          <w:marTop w:val="0"/>
          <w:marBottom w:val="0"/>
          <w:divBdr>
            <w:top w:val="none" w:sz="0" w:space="0" w:color="auto"/>
            <w:left w:val="none" w:sz="0" w:space="0" w:color="auto"/>
            <w:bottom w:val="none" w:sz="0" w:space="0" w:color="auto"/>
            <w:right w:val="none" w:sz="0" w:space="0" w:color="auto"/>
          </w:divBdr>
        </w:div>
        <w:div w:id="1638608891">
          <w:marLeft w:val="1886"/>
          <w:marRight w:val="0"/>
          <w:marTop w:val="0"/>
          <w:marBottom w:val="0"/>
          <w:divBdr>
            <w:top w:val="none" w:sz="0" w:space="0" w:color="auto"/>
            <w:left w:val="none" w:sz="0" w:space="0" w:color="auto"/>
            <w:bottom w:val="none" w:sz="0" w:space="0" w:color="auto"/>
            <w:right w:val="none" w:sz="0" w:space="0" w:color="auto"/>
          </w:divBdr>
        </w:div>
        <w:div w:id="492836371">
          <w:marLeft w:val="1886"/>
          <w:marRight w:val="0"/>
          <w:marTop w:val="0"/>
          <w:marBottom w:val="0"/>
          <w:divBdr>
            <w:top w:val="none" w:sz="0" w:space="0" w:color="auto"/>
            <w:left w:val="none" w:sz="0" w:space="0" w:color="auto"/>
            <w:bottom w:val="none" w:sz="0" w:space="0" w:color="auto"/>
            <w:right w:val="none" w:sz="0" w:space="0" w:color="auto"/>
          </w:divBdr>
        </w:div>
        <w:div w:id="61488044">
          <w:marLeft w:val="1886"/>
          <w:marRight w:val="0"/>
          <w:marTop w:val="0"/>
          <w:marBottom w:val="0"/>
          <w:divBdr>
            <w:top w:val="none" w:sz="0" w:space="0" w:color="auto"/>
            <w:left w:val="none" w:sz="0" w:space="0" w:color="auto"/>
            <w:bottom w:val="none" w:sz="0" w:space="0" w:color="auto"/>
            <w:right w:val="none" w:sz="0" w:space="0" w:color="auto"/>
          </w:divBdr>
        </w:div>
        <w:div w:id="1002968983">
          <w:marLeft w:val="1886"/>
          <w:marRight w:val="0"/>
          <w:marTop w:val="0"/>
          <w:marBottom w:val="0"/>
          <w:divBdr>
            <w:top w:val="none" w:sz="0" w:space="0" w:color="auto"/>
            <w:left w:val="none" w:sz="0" w:space="0" w:color="auto"/>
            <w:bottom w:val="none" w:sz="0" w:space="0" w:color="auto"/>
            <w:right w:val="none" w:sz="0" w:space="0" w:color="auto"/>
          </w:divBdr>
        </w:div>
      </w:divsChild>
    </w:div>
    <w:div w:id="312568493">
      <w:bodyDiv w:val="1"/>
      <w:marLeft w:val="0"/>
      <w:marRight w:val="0"/>
      <w:marTop w:val="0"/>
      <w:marBottom w:val="0"/>
      <w:divBdr>
        <w:top w:val="none" w:sz="0" w:space="0" w:color="auto"/>
        <w:left w:val="none" w:sz="0" w:space="0" w:color="auto"/>
        <w:bottom w:val="none" w:sz="0" w:space="0" w:color="auto"/>
        <w:right w:val="none" w:sz="0" w:space="0" w:color="auto"/>
      </w:divBdr>
      <w:divsChild>
        <w:div w:id="1093671072">
          <w:marLeft w:val="1166"/>
          <w:marRight w:val="0"/>
          <w:marTop w:val="0"/>
          <w:marBottom w:val="0"/>
          <w:divBdr>
            <w:top w:val="none" w:sz="0" w:space="0" w:color="auto"/>
            <w:left w:val="none" w:sz="0" w:space="0" w:color="auto"/>
            <w:bottom w:val="none" w:sz="0" w:space="0" w:color="auto"/>
            <w:right w:val="none" w:sz="0" w:space="0" w:color="auto"/>
          </w:divBdr>
        </w:div>
        <w:div w:id="1653555649">
          <w:marLeft w:val="1166"/>
          <w:marRight w:val="0"/>
          <w:marTop w:val="0"/>
          <w:marBottom w:val="0"/>
          <w:divBdr>
            <w:top w:val="none" w:sz="0" w:space="0" w:color="auto"/>
            <w:left w:val="none" w:sz="0" w:space="0" w:color="auto"/>
            <w:bottom w:val="none" w:sz="0" w:space="0" w:color="auto"/>
            <w:right w:val="none" w:sz="0" w:space="0" w:color="auto"/>
          </w:divBdr>
        </w:div>
        <w:div w:id="405227732">
          <w:marLeft w:val="1166"/>
          <w:marRight w:val="0"/>
          <w:marTop w:val="0"/>
          <w:marBottom w:val="0"/>
          <w:divBdr>
            <w:top w:val="none" w:sz="0" w:space="0" w:color="auto"/>
            <w:left w:val="none" w:sz="0" w:space="0" w:color="auto"/>
            <w:bottom w:val="none" w:sz="0" w:space="0" w:color="auto"/>
            <w:right w:val="none" w:sz="0" w:space="0" w:color="auto"/>
          </w:divBdr>
        </w:div>
      </w:divsChild>
    </w:div>
    <w:div w:id="449208086">
      <w:bodyDiv w:val="1"/>
      <w:marLeft w:val="0"/>
      <w:marRight w:val="0"/>
      <w:marTop w:val="0"/>
      <w:marBottom w:val="0"/>
      <w:divBdr>
        <w:top w:val="none" w:sz="0" w:space="0" w:color="auto"/>
        <w:left w:val="none" w:sz="0" w:space="0" w:color="auto"/>
        <w:bottom w:val="none" w:sz="0" w:space="0" w:color="auto"/>
        <w:right w:val="none" w:sz="0" w:space="0" w:color="auto"/>
      </w:divBdr>
    </w:div>
    <w:div w:id="451170806">
      <w:bodyDiv w:val="1"/>
      <w:marLeft w:val="0"/>
      <w:marRight w:val="0"/>
      <w:marTop w:val="0"/>
      <w:marBottom w:val="0"/>
      <w:divBdr>
        <w:top w:val="none" w:sz="0" w:space="0" w:color="auto"/>
        <w:left w:val="none" w:sz="0" w:space="0" w:color="auto"/>
        <w:bottom w:val="none" w:sz="0" w:space="0" w:color="auto"/>
        <w:right w:val="none" w:sz="0" w:space="0" w:color="auto"/>
      </w:divBdr>
      <w:divsChild>
        <w:div w:id="456721629">
          <w:marLeft w:val="446"/>
          <w:marRight w:val="0"/>
          <w:marTop w:val="0"/>
          <w:marBottom w:val="0"/>
          <w:divBdr>
            <w:top w:val="none" w:sz="0" w:space="0" w:color="auto"/>
            <w:left w:val="none" w:sz="0" w:space="0" w:color="auto"/>
            <w:bottom w:val="none" w:sz="0" w:space="0" w:color="auto"/>
            <w:right w:val="none" w:sz="0" w:space="0" w:color="auto"/>
          </w:divBdr>
        </w:div>
        <w:div w:id="1718775292">
          <w:marLeft w:val="446"/>
          <w:marRight w:val="0"/>
          <w:marTop w:val="0"/>
          <w:marBottom w:val="0"/>
          <w:divBdr>
            <w:top w:val="none" w:sz="0" w:space="0" w:color="auto"/>
            <w:left w:val="none" w:sz="0" w:space="0" w:color="auto"/>
            <w:bottom w:val="none" w:sz="0" w:space="0" w:color="auto"/>
            <w:right w:val="none" w:sz="0" w:space="0" w:color="auto"/>
          </w:divBdr>
        </w:div>
        <w:div w:id="389503246">
          <w:marLeft w:val="446"/>
          <w:marRight w:val="0"/>
          <w:marTop w:val="0"/>
          <w:marBottom w:val="0"/>
          <w:divBdr>
            <w:top w:val="none" w:sz="0" w:space="0" w:color="auto"/>
            <w:left w:val="none" w:sz="0" w:space="0" w:color="auto"/>
            <w:bottom w:val="none" w:sz="0" w:space="0" w:color="auto"/>
            <w:right w:val="none" w:sz="0" w:space="0" w:color="auto"/>
          </w:divBdr>
        </w:div>
        <w:div w:id="324479393">
          <w:marLeft w:val="446"/>
          <w:marRight w:val="0"/>
          <w:marTop w:val="0"/>
          <w:marBottom w:val="0"/>
          <w:divBdr>
            <w:top w:val="none" w:sz="0" w:space="0" w:color="auto"/>
            <w:left w:val="none" w:sz="0" w:space="0" w:color="auto"/>
            <w:bottom w:val="none" w:sz="0" w:space="0" w:color="auto"/>
            <w:right w:val="none" w:sz="0" w:space="0" w:color="auto"/>
          </w:divBdr>
        </w:div>
      </w:divsChild>
    </w:div>
    <w:div w:id="461970129">
      <w:bodyDiv w:val="1"/>
      <w:marLeft w:val="0"/>
      <w:marRight w:val="0"/>
      <w:marTop w:val="0"/>
      <w:marBottom w:val="0"/>
      <w:divBdr>
        <w:top w:val="none" w:sz="0" w:space="0" w:color="auto"/>
        <w:left w:val="none" w:sz="0" w:space="0" w:color="auto"/>
        <w:bottom w:val="none" w:sz="0" w:space="0" w:color="auto"/>
        <w:right w:val="none" w:sz="0" w:space="0" w:color="auto"/>
      </w:divBdr>
      <w:divsChild>
        <w:div w:id="1702244177">
          <w:marLeft w:val="446"/>
          <w:marRight w:val="0"/>
          <w:marTop w:val="0"/>
          <w:marBottom w:val="0"/>
          <w:divBdr>
            <w:top w:val="none" w:sz="0" w:space="0" w:color="auto"/>
            <w:left w:val="none" w:sz="0" w:space="0" w:color="auto"/>
            <w:bottom w:val="none" w:sz="0" w:space="0" w:color="auto"/>
            <w:right w:val="none" w:sz="0" w:space="0" w:color="auto"/>
          </w:divBdr>
        </w:div>
        <w:div w:id="17857063">
          <w:marLeft w:val="446"/>
          <w:marRight w:val="0"/>
          <w:marTop w:val="0"/>
          <w:marBottom w:val="0"/>
          <w:divBdr>
            <w:top w:val="none" w:sz="0" w:space="0" w:color="auto"/>
            <w:left w:val="none" w:sz="0" w:space="0" w:color="auto"/>
            <w:bottom w:val="none" w:sz="0" w:space="0" w:color="auto"/>
            <w:right w:val="none" w:sz="0" w:space="0" w:color="auto"/>
          </w:divBdr>
        </w:div>
        <w:div w:id="1013647468">
          <w:marLeft w:val="446"/>
          <w:marRight w:val="0"/>
          <w:marTop w:val="0"/>
          <w:marBottom w:val="0"/>
          <w:divBdr>
            <w:top w:val="none" w:sz="0" w:space="0" w:color="auto"/>
            <w:left w:val="none" w:sz="0" w:space="0" w:color="auto"/>
            <w:bottom w:val="none" w:sz="0" w:space="0" w:color="auto"/>
            <w:right w:val="none" w:sz="0" w:space="0" w:color="auto"/>
          </w:divBdr>
        </w:div>
      </w:divsChild>
    </w:div>
    <w:div w:id="497622357">
      <w:bodyDiv w:val="1"/>
      <w:marLeft w:val="0"/>
      <w:marRight w:val="0"/>
      <w:marTop w:val="0"/>
      <w:marBottom w:val="0"/>
      <w:divBdr>
        <w:top w:val="none" w:sz="0" w:space="0" w:color="auto"/>
        <w:left w:val="none" w:sz="0" w:space="0" w:color="auto"/>
        <w:bottom w:val="none" w:sz="0" w:space="0" w:color="auto"/>
        <w:right w:val="none" w:sz="0" w:space="0" w:color="auto"/>
      </w:divBdr>
      <w:divsChild>
        <w:div w:id="1022510284">
          <w:marLeft w:val="446"/>
          <w:marRight w:val="0"/>
          <w:marTop w:val="0"/>
          <w:marBottom w:val="0"/>
          <w:divBdr>
            <w:top w:val="none" w:sz="0" w:space="0" w:color="auto"/>
            <w:left w:val="none" w:sz="0" w:space="0" w:color="auto"/>
            <w:bottom w:val="none" w:sz="0" w:space="0" w:color="auto"/>
            <w:right w:val="none" w:sz="0" w:space="0" w:color="auto"/>
          </w:divBdr>
        </w:div>
        <w:div w:id="491604859">
          <w:marLeft w:val="446"/>
          <w:marRight w:val="0"/>
          <w:marTop w:val="0"/>
          <w:marBottom w:val="0"/>
          <w:divBdr>
            <w:top w:val="none" w:sz="0" w:space="0" w:color="auto"/>
            <w:left w:val="none" w:sz="0" w:space="0" w:color="auto"/>
            <w:bottom w:val="none" w:sz="0" w:space="0" w:color="auto"/>
            <w:right w:val="none" w:sz="0" w:space="0" w:color="auto"/>
          </w:divBdr>
        </w:div>
        <w:div w:id="2056344909">
          <w:marLeft w:val="446"/>
          <w:marRight w:val="0"/>
          <w:marTop w:val="0"/>
          <w:marBottom w:val="0"/>
          <w:divBdr>
            <w:top w:val="none" w:sz="0" w:space="0" w:color="auto"/>
            <w:left w:val="none" w:sz="0" w:space="0" w:color="auto"/>
            <w:bottom w:val="none" w:sz="0" w:space="0" w:color="auto"/>
            <w:right w:val="none" w:sz="0" w:space="0" w:color="auto"/>
          </w:divBdr>
        </w:div>
      </w:divsChild>
    </w:div>
    <w:div w:id="548958949">
      <w:bodyDiv w:val="1"/>
      <w:marLeft w:val="0"/>
      <w:marRight w:val="0"/>
      <w:marTop w:val="0"/>
      <w:marBottom w:val="0"/>
      <w:divBdr>
        <w:top w:val="none" w:sz="0" w:space="0" w:color="auto"/>
        <w:left w:val="none" w:sz="0" w:space="0" w:color="auto"/>
        <w:bottom w:val="none" w:sz="0" w:space="0" w:color="auto"/>
        <w:right w:val="none" w:sz="0" w:space="0" w:color="auto"/>
      </w:divBdr>
      <w:divsChild>
        <w:div w:id="1214466871">
          <w:marLeft w:val="446"/>
          <w:marRight w:val="0"/>
          <w:marTop w:val="0"/>
          <w:marBottom w:val="0"/>
          <w:divBdr>
            <w:top w:val="none" w:sz="0" w:space="0" w:color="auto"/>
            <w:left w:val="none" w:sz="0" w:space="0" w:color="auto"/>
            <w:bottom w:val="none" w:sz="0" w:space="0" w:color="auto"/>
            <w:right w:val="none" w:sz="0" w:space="0" w:color="auto"/>
          </w:divBdr>
        </w:div>
        <w:div w:id="1702242904">
          <w:marLeft w:val="446"/>
          <w:marRight w:val="0"/>
          <w:marTop w:val="0"/>
          <w:marBottom w:val="0"/>
          <w:divBdr>
            <w:top w:val="none" w:sz="0" w:space="0" w:color="auto"/>
            <w:left w:val="none" w:sz="0" w:space="0" w:color="auto"/>
            <w:bottom w:val="none" w:sz="0" w:space="0" w:color="auto"/>
            <w:right w:val="none" w:sz="0" w:space="0" w:color="auto"/>
          </w:divBdr>
        </w:div>
        <w:div w:id="808939338">
          <w:marLeft w:val="446"/>
          <w:marRight w:val="0"/>
          <w:marTop w:val="0"/>
          <w:marBottom w:val="0"/>
          <w:divBdr>
            <w:top w:val="none" w:sz="0" w:space="0" w:color="auto"/>
            <w:left w:val="none" w:sz="0" w:space="0" w:color="auto"/>
            <w:bottom w:val="none" w:sz="0" w:space="0" w:color="auto"/>
            <w:right w:val="none" w:sz="0" w:space="0" w:color="auto"/>
          </w:divBdr>
        </w:div>
      </w:divsChild>
    </w:div>
    <w:div w:id="644159814">
      <w:bodyDiv w:val="1"/>
      <w:marLeft w:val="0"/>
      <w:marRight w:val="0"/>
      <w:marTop w:val="0"/>
      <w:marBottom w:val="0"/>
      <w:divBdr>
        <w:top w:val="none" w:sz="0" w:space="0" w:color="auto"/>
        <w:left w:val="none" w:sz="0" w:space="0" w:color="auto"/>
        <w:bottom w:val="none" w:sz="0" w:space="0" w:color="auto"/>
        <w:right w:val="none" w:sz="0" w:space="0" w:color="auto"/>
      </w:divBdr>
      <w:divsChild>
        <w:div w:id="1995134626">
          <w:marLeft w:val="446"/>
          <w:marRight w:val="0"/>
          <w:marTop w:val="0"/>
          <w:marBottom w:val="0"/>
          <w:divBdr>
            <w:top w:val="none" w:sz="0" w:space="0" w:color="auto"/>
            <w:left w:val="none" w:sz="0" w:space="0" w:color="auto"/>
            <w:bottom w:val="none" w:sz="0" w:space="0" w:color="auto"/>
            <w:right w:val="none" w:sz="0" w:space="0" w:color="auto"/>
          </w:divBdr>
        </w:div>
        <w:div w:id="1131437425">
          <w:marLeft w:val="446"/>
          <w:marRight w:val="0"/>
          <w:marTop w:val="0"/>
          <w:marBottom w:val="0"/>
          <w:divBdr>
            <w:top w:val="none" w:sz="0" w:space="0" w:color="auto"/>
            <w:left w:val="none" w:sz="0" w:space="0" w:color="auto"/>
            <w:bottom w:val="none" w:sz="0" w:space="0" w:color="auto"/>
            <w:right w:val="none" w:sz="0" w:space="0" w:color="auto"/>
          </w:divBdr>
        </w:div>
        <w:div w:id="852568849">
          <w:marLeft w:val="446"/>
          <w:marRight w:val="0"/>
          <w:marTop w:val="0"/>
          <w:marBottom w:val="0"/>
          <w:divBdr>
            <w:top w:val="none" w:sz="0" w:space="0" w:color="auto"/>
            <w:left w:val="none" w:sz="0" w:space="0" w:color="auto"/>
            <w:bottom w:val="none" w:sz="0" w:space="0" w:color="auto"/>
            <w:right w:val="none" w:sz="0" w:space="0" w:color="auto"/>
          </w:divBdr>
        </w:div>
        <w:div w:id="57946697">
          <w:marLeft w:val="446"/>
          <w:marRight w:val="0"/>
          <w:marTop w:val="0"/>
          <w:marBottom w:val="0"/>
          <w:divBdr>
            <w:top w:val="none" w:sz="0" w:space="0" w:color="auto"/>
            <w:left w:val="none" w:sz="0" w:space="0" w:color="auto"/>
            <w:bottom w:val="none" w:sz="0" w:space="0" w:color="auto"/>
            <w:right w:val="none" w:sz="0" w:space="0" w:color="auto"/>
          </w:divBdr>
        </w:div>
      </w:divsChild>
    </w:div>
    <w:div w:id="679309600">
      <w:bodyDiv w:val="1"/>
      <w:marLeft w:val="0"/>
      <w:marRight w:val="0"/>
      <w:marTop w:val="0"/>
      <w:marBottom w:val="0"/>
      <w:divBdr>
        <w:top w:val="none" w:sz="0" w:space="0" w:color="auto"/>
        <w:left w:val="none" w:sz="0" w:space="0" w:color="auto"/>
        <w:bottom w:val="none" w:sz="0" w:space="0" w:color="auto"/>
        <w:right w:val="none" w:sz="0" w:space="0" w:color="auto"/>
      </w:divBdr>
      <w:divsChild>
        <w:div w:id="904291801">
          <w:marLeft w:val="446"/>
          <w:marRight w:val="0"/>
          <w:marTop w:val="0"/>
          <w:marBottom w:val="0"/>
          <w:divBdr>
            <w:top w:val="none" w:sz="0" w:space="0" w:color="auto"/>
            <w:left w:val="none" w:sz="0" w:space="0" w:color="auto"/>
            <w:bottom w:val="none" w:sz="0" w:space="0" w:color="auto"/>
            <w:right w:val="none" w:sz="0" w:space="0" w:color="auto"/>
          </w:divBdr>
        </w:div>
        <w:div w:id="336468226">
          <w:marLeft w:val="446"/>
          <w:marRight w:val="0"/>
          <w:marTop w:val="0"/>
          <w:marBottom w:val="0"/>
          <w:divBdr>
            <w:top w:val="none" w:sz="0" w:space="0" w:color="auto"/>
            <w:left w:val="none" w:sz="0" w:space="0" w:color="auto"/>
            <w:bottom w:val="none" w:sz="0" w:space="0" w:color="auto"/>
            <w:right w:val="none" w:sz="0" w:space="0" w:color="auto"/>
          </w:divBdr>
        </w:div>
        <w:div w:id="1827236132">
          <w:marLeft w:val="446"/>
          <w:marRight w:val="0"/>
          <w:marTop w:val="0"/>
          <w:marBottom w:val="0"/>
          <w:divBdr>
            <w:top w:val="none" w:sz="0" w:space="0" w:color="auto"/>
            <w:left w:val="none" w:sz="0" w:space="0" w:color="auto"/>
            <w:bottom w:val="none" w:sz="0" w:space="0" w:color="auto"/>
            <w:right w:val="none" w:sz="0" w:space="0" w:color="auto"/>
          </w:divBdr>
        </w:div>
      </w:divsChild>
    </w:div>
    <w:div w:id="904028032">
      <w:bodyDiv w:val="1"/>
      <w:marLeft w:val="0"/>
      <w:marRight w:val="0"/>
      <w:marTop w:val="0"/>
      <w:marBottom w:val="0"/>
      <w:divBdr>
        <w:top w:val="none" w:sz="0" w:space="0" w:color="auto"/>
        <w:left w:val="none" w:sz="0" w:space="0" w:color="auto"/>
        <w:bottom w:val="none" w:sz="0" w:space="0" w:color="auto"/>
        <w:right w:val="none" w:sz="0" w:space="0" w:color="auto"/>
      </w:divBdr>
      <w:divsChild>
        <w:div w:id="1250119907">
          <w:marLeft w:val="446"/>
          <w:marRight w:val="0"/>
          <w:marTop w:val="0"/>
          <w:marBottom w:val="0"/>
          <w:divBdr>
            <w:top w:val="none" w:sz="0" w:space="0" w:color="auto"/>
            <w:left w:val="none" w:sz="0" w:space="0" w:color="auto"/>
            <w:bottom w:val="none" w:sz="0" w:space="0" w:color="auto"/>
            <w:right w:val="none" w:sz="0" w:space="0" w:color="auto"/>
          </w:divBdr>
        </w:div>
      </w:divsChild>
    </w:div>
    <w:div w:id="921640478">
      <w:bodyDiv w:val="1"/>
      <w:marLeft w:val="0"/>
      <w:marRight w:val="0"/>
      <w:marTop w:val="0"/>
      <w:marBottom w:val="0"/>
      <w:divBdr>
        <w:top w:val="none" w:sz="0" w:space="0" w:color="auto"/>
        <w:left w:val="none" w:sz="0" w:space="0" w:color="auto"/>
        <w:bottom w:val="none" w:sz="0" w:space="0" w:color="auto"/>
        <w:right w:val="none" w:sz="0" w:space="0" w:color="auto"/>
      </w:divBdr>
      <w:divsChild>
        <w:div w:id="1473714549">
          <w:marLeft w:val="446"/>
          <w:marRight w:val="0"/>
          <w:marTop w:val="0"/>
          <w:marBottom w:val="0"/>
          <w:divBdr>
            <w:top w:val="none" w:sz="0" w:space="0" w:color="auto"/>
            <w:left w:val="none" w:sz="0" w:space="0" w:color="auto"/>
            <w:bottom w:val="none" w:sz="0" w:space="0" w:color="auto"/>
            <w:right w:val="none" w:sz="0" w:space="0" w:color="auto"/>
          </w:divBdr>
        </w:div>
      </w:divsChild>
    </w:div>
    <w:div w:id="1159151600">
      <w:bodyDiv w:val="1"/>
      <w:marLeft w:val="0"/>
      <w:marRight w:val="0"/>
      <w:marTop w:val="0"/>
      <w:marBottom w:val="0"/>
      <w:divBdr>
        <w:top w:val="none" w:sz="0" w:space="0" w:color="auto"/>
        <w:left w:val="none" w:sz="0" w:space="0" w:color="auto"/>
        <w:bottom w:val="none" w:sz="0" w:space="0" w:color="auto"/>
        <w:right w:val="none" w:sz="0" w:space="0" w:color="auto"/>
      </w:divBdr>
    </w:div>
    <w:div w:id="1179201905">
      <w:bodyDiv w:val="1"/>
      <w:marLeft w:val="0"/>
      <w:marRight w:val="0"/>
      <w:marTop w:val="0"/>
      <w:marBottom w:val="0"/>
      <w:divBdr>
        <w:top w:val="none" w:sz="0" w:space="0" w:color="auto"/>
        <w:left w:val="none" w:sz="0" w:space="0" w:color="auto"/>
        <w:bottom w:val="none" w:sz="0" w:space="0" w:color="auto"/>
        <w:right w:val="none" w:sz="0" w:space="0" w:color="auto"/>
      </w:divBdr>
    </w:div>
    <w:div w:id="1204902479">
      <w:bodyDiv w:val="1"/>
      <w:marLeft w:val="0"/>
      <w:marRight w:val="0"/>
      <w:marTop w:val="0"/>
      <w:marBottom w:val="0"/>
      <w:divBdr>
        <w:top w:val="none" w:sz="0" w:space="0" w:color="auto"/>
        <w:left w:val="none" w:sz="0" w:space="0" w:color="auto"/>
        <w:bottom w:val="none" w:sz="0" w:space="0" w:color="auto"/>
        <w:right w:val="none" w:sz="0" w:space="0" w:color="auto"/>
      </w:divBdr>
    </w:div>
    <w:div w:id="1258101065">
      <w:bodyDiv w:val="1"/>
      <w:marLeft w:val="0"/>
      <w:marRight w:val="0"/>
      <w:marTop w:val="0"/>
      <w:marBottom w:val="0"/>
      <w:divBdr>
        <w:top w:val="none" w:sz="0" w:space="0" w:color="auto"/>
        <w:left w:val="none" w:sz="0" w:space="0" w:color="auto"/>
        <w:bottom w:val="none" w:sz="0" w:space="0" w:color="auto"/>
        <w:right w:val="none" w:sz="0" w:space="0" w:color="auto"/>
      </w:divBdr>
      <w:divsChild>
        <w:div w:id="1705909378">
          <w:marLeft w:val="446"/>
          <w:marRight w:val="0"/>
          <w:marTop w:val="0"/>
          <w:marBottom w:val="0"/>
          <w:divBdr>
            <w:top w:val="none" w:sz="0" w:space="0" w:color="auto"/>
            <w:left w:val="none" w:sz="0" w:space="0" w:color="auto"/>
            <w:bottom w:val="none" w:sz="0" w:space="0" w:color="auto"/>
            <w:right w:val="none" w:sz="0" w:space="0" w:color="auto"/>
          </w:divBdr>
        </w:div>
        <w:div w:id="575480867">
          <w:marLeft w:val="446"/>
          <w:marRight w:val="0"/>
          <w:marTop w:val="0"/>
          <w:marBottom w:val="0"/>
          <w:divBdr>
            <w:top w:val="none" w:sz="0" w:space="0" w:color="auto"/>
            <w:left w:val="none" w:sz="0" w:space="0" w:color="auto"/>
            <w:bottom w:val="none" w:sz="0" w:space="0" w:color="auto"/>
            <w:right w:val="none" w:sz="0" w:space="0" w:color="auto"/>
          </w:divBdr>
        </w:div>
        <w:div w:id="99837424">
          <w:marLeft w:val="446"/>
          <w:marRight w:val="0"/>
          <w:marTop w:val="0"/>
          <w:marBottom w:val="0"/>
          <w:divBdr>
            <w:top w:val="none" w:sz="0" w:space="0" w:color="auto"/>
            <w:left w:val="none" w:sz="0" w:space="0" w:color="auto"/>
            <w:bottom w:val="none" w:sz="0" w:space="0" w:color="auto"/>
            <w:right w:val="none" w:sz="0" w:space="0" w:color="auto"/>
          </w:divBdr>
        </w:div>
      </w:divsChild>
    </w:div>
    <w:div w:id="1314749861">
      <w:bodyDiv w:val="1"/>
      <w:marLeft w:val="0"/>
      <w:marRight w:val="0"/>
      <w:marTop w:val="0"/>
      <w:marBottom w:val="0"/>
      <w:divBdr>
        <w:top w:val="none" w:sz="0" w:space="0" w:color="auto"/>
        <w:left w:val="none" w:sz="0" w:space="0" w:color="auto"/>
        <w:bottom w:val="none" w:sz="0" w:space="0" w:color="auto"/>
        <w:right w:val="none" w:sz="0" w:space="0" w:color="auto"/>
      </w:divBdr>
      <w:divsChild>
        <w:div w:id="460535120">
          <w:marLeft w:val="446"/>
          <w:marRight w:val="0"/>
          <w:marTop w:val="0"/>
          <w:marBottom w:val="0"/>
          <w:divBdr>
            <w:top w:val="none" w:sz="0" w:space="0" w:color="auto"/>
            <w:left w:val="none" w:sz="0" w:space="0" w:color="auto"/>
            <w:bottom w:val="none" w:sz="0" w:space="0" w:color="auto"/>
            <w:right w:val="none" w:sz="0" w:space="0" w:color="auto"/>
          </w:divBdr>
        </w:div>
      </w:divsChild>
    </w:div>
    <w:div w:id="1512574144">
      <w:bodyDiv w:val="1"/>
      <w:marLeft w:val="0"/>
      <w:marRight w:val="0"/>
      <w:marTop w:val="0"/>
      <w:marBottom w:val="0"/>
      <w:divBdr>
        <w:top w:val="none" w:sz="0" w:space="0" w:color="auto"/>
        <w:left w:val="none" w:sz="0" w:space="0" w:color="auto"/>
        <w:bottom w:val="none" w:sz="0" w:space="0" w:color="auto"/>
        <w:right w:val="none" w:sz="0" w:space="0" w:color="auto"/>
      </w:divBdr>
      <w:divsChild>
        <w:div w:id="1129587836">
          <w:marLeft w:val="446"/>
          <w:marRight w:val="0"/>
          <w:marTop w:val="0"/>
          <w:marBottom w:val="0"/>
          <w:divBdr>
            <w:top w:val="none" w:sz="0" w:space="0" w:color="auto"/>
            <w:left w:val="none" w:sz="0" w:space="0" w:color="auto"/>
            <w:bottom w:val="none" w:sz="0" w:space="0" w:color="auto"/>
            <w:right w:val="none" w:sz="0" w:space="0" w:color="auto"/>
          </w:divBdr>
        </w:div>
        <w:div w:id="1518739278">
          <w:marLeft w:val="446"/>
          <w:marRight w:val="0"/>
          <w:marTop w:val="0"/>
          <w:marBottom w:val="0"/>
          <w:divBdr>
            <w:top w:val="none" w:sz="0" w:space="0" w:color="auto"/>
            <w:left w:val="none" w:sz="0" w:space="0" w:color="auto"/>
            <w:bottom w:val="none" w:sz="0" w:space="0" w:color="auto"/>
            <w:right w:val="none" w:sz="0" w:space="0" w:color="auto"/>
          </w:divBdr>
        </w:div>
        <w:div w:id="218325904">
          <w:marLeft w:val="446"/>
          <w:marRight w:val="0"/>
          <w:marTop w:val="0"/>
          <w:marBottom w:val="0"/>
          <w:divBdr>
            <w:top w:val="none" w:sz="0" w:space="0" w:color="auto"/>
            <w:left w:val="none" w:sz="0" w:space="0" w:color="auto"/>
            <w:bottom w:val="none" w:sz="0" w:space="0" w:color="auto"/>
            <w:right w:val="none" w:sz="0" w:space="0" w:color="auto"/>
          </w:divBdr>
        </w:div>
        <w:div w:id="614752920">
          <w:marLeft w:val="446"/>
          <w:marRight w:val="0"/>
          <w:marTop w:val="0"/>
          <w:marBottom w:val="0"/>
          <w:divBdr>
            <w:top w:val="none" w:sz="0" w:space="0" w:color="auto"/>
            <w:left w:val="none" w:sz="0" w:space="0" w:color="auto"/>
            <w:bottom w:val="none" w:sz="0" w:space="0" w:color="auto"/>
            <w:right w:val="none" w:sz="0" w:space="0" w:color="auto"/>
          </w:divBdr>
        </w:div>
        <w:div w:id="1245069572">
          <w:marLeft w:val="1166"/>
          <w:marRight w:val="0"/>
          <w:marTop w:val="0"/>
          <w:marBottom w:val="0"/>
          <w:divBdr>
            <w:top w:val="none" w:sz="0" w:space="0" w:color="auto"/>
            <w:left w:val="none" w:sz="0" w:space="0" w:color="auto"/>
            <w:bottom w:val="none" w:sz="0" w:space="0" w:color="auto"/>
            <w:right w:val="none" w:sz="0" w:space="0" w:color="auto"/>
          </w:divBdr>
        </w:div>
        <w:div w:id="1582442711">
          <w:marLeft w:val="1166"/>
          <w:marRight w:val="0"/>
          <w:marTop w:val="0"/>
          <w:marBottom w:val="0"/>
          <w:divBdr>
            <w:top w:val="none" w:sz="0" w:space="0" w:color="auto"/>
            <w:left w:val="none" w:sz="0" w:space="0" w:color="auto"/>
            <w:bottom w:val="none" w:sz="0" w:space="0" w:color="auto"/>
            <w:right w:val="none" w:sz="0" w:space="0" w:color="auto"/>
          </w:divBdr>
        </w:div>
        <w:div w:id="1718775893">
          <w:marLeft w:val="1166"/>
          <w:marRight w:val="0"/>
          <w:marTop w:val="0"/>
          <w:marBottom w:val="0"/>
          <w:divBdr>
            <w:top w:val="none" w:sz="0" w:space="0" w:color="auto"/>
            <w:left w:val="none" w:sz="0" w:space="0" w:color="auto"/>
            <w:bottom w:val="none" w:sz="0" w:space="0" w:color="auto"/>
            <w:right w:val="none" w:sz="0" w:space="0" w:color="auto"/>
          </w:divBdr>
        </w:div>
        <w:div w:id="1369451265">
          <w:marLeft w:val="446"/>
          <w:marRight w:val="0"/>
          <w:marTop w:val="0"/>
          <w:marBottom w:val="0"/>
          <w:divBdr>
            <w:top w:val="none" w:sz="0" w:space="0" w:color="auto"/>
            <w:left w:val="none" w:sz="0" w:space="0" w:color="auto"/>
            <w:bottom w:val="none" w:sz="0" w:space="0" w:color="auto"/>
            <w:right w:val="none" w:sz="0" w:space="0" w:color="auto"/>
          </w:divBdr>
        </w:div>
        <w:div w:id="1460412931">
          <w:marLeft w:val="1166"/>
          <w:marRight w:val="0"/>
          <w:marTop w:val="0"/>
          <w:marBottom w:val="0"/>
          <w:divBdr>
            <w:top w:val="none" w:sz="0" w:space="0" w:color="auto"/>
            <w:left w:val="none" w:sz="0" w:space="0" w:color="auto"/>
            <w:bottom w:val="none" w:sz="0" w:space="0" w:color="auto"/>
            <w:right w:val="none" w:sz="0" w:space="0" w:color="auto"/>
          </w:divBdr>
        </w:div>
        <w:div w:id="1122456951">
          <w:marLeft w:val="1166"/>
          <w:marRight w:val="0"/>
          <w:marTop w:val="0"/>
          <w:marBottom w:val="0"/>
          <w:divBdr>
            <w:top w:val="none" w:sz="0" w:space="0" w:color="auto"/>
            <w:left w:val="none" w:sz="0" w:space="0" w:color="auto"/>
            <w:bottom w:val="none" w:sz="0" w:space="0" w:color="auto"/>
            <w:right w:val="none" w:sz="0" w:space="0" w:color="auto"/>
          </w:divBdr>
        </w:div>
      </w:divsChild>
    </w:div>
    <w:div w:id="1516336574">
      <w:bodyDiv w:val="1"/>
      <w:marLeft w:val="0"/>
      <w:marRight w:val="0"/>
      <w:marTop w:val="0"/>
      <w:marBottom w:val="0"/>
      <w:divBdr>
        <w:top w:val="none" w:sz="0" w:space="0" w:color="auto"/>
        <w:left w:val="none" w:sz="0" w:space="0" w:color="auto"/>
        <w:bottom w:val="none" w:sz="0" w:space="0" w:color="auto"/>
        <w:right w:val="none" w:sz="0" w:space="0" w:color="auto"/>
      </w:divBdr>
      <w:divsChild>
        <w:div w:id="83918751">
          <w:marLeft w:val="1166"/>
          <w:marRight w:val="0"/>
          <w:marTop w:val="0"/>
          <w:marBottom w:val="0"/>
          <w:divBdr>
            <w:top w:val="none" w:sz="0" w:space="0" w:color="auto"/>
            <w:left w:val="none" w:sz="0" w:space="0" w:color="auto"/>
            <w:bottom w:val="none" w:sz="0" w:space="0" w:color="auto"/>
            <w:right w:val="none" w:sz="0" w:space="0" w:color="auto"/>
          </w:divBdr>
        </w:div>
        <w:div w:id="559559314">
          <w:marLeft w:val="1166"/>
          <w:marRight w:val="0"/>
          <w:marTop w:val="0"/>
          <w:marBottom w:val="0"/>
          <w:divBdr>
            <w:top w:val="none" w:sz="0" w:space="0" w:color="auto"/>
            <w:left w:val="none" w:sz="0" w:space="0" w:color="auto"/>
            <w:bottom w:val="none" w:sz="0" w:space="0" w:color="auto"/>
            <w:right w:val="none" w:sz="0" w:space="0" w:color="auto"/>
          </w:divBdr>
        </w:div>
        <w:div w:id="749935739">
          <w:marLeft w:val="1166"/>
          <w:marRight w:val="0"/>
          <w:marTop w:val="0"/>
          <w:marBottom w:val="0"/>
          <w:divBdr>
            <w:top w:val="none" w:sz="0" w:space="0" w:color="auto"/>
            <w:left w:val="none" w:sz="0" w:space="0" w:color="auto"/>
            <w:bottom w:val="none" w:sz="0" w:space="0" w:color="auto"/>
            <w:right w:val="none" w:sz="0" w:space="0" w:color="auto"/>
          </w:divBdr>
        </w:div>
        <w:div w:id="1641880918">
          <w:marLeft w:val="1166"/>
          <w:marRight w:val="0"/>
          <w:marTop w:val="0"/>
          <w:marBottom w:val="0"/>
          <w:divBdr>
            <w:top w:val="none" w:sz="0" w:space="0" w:color="auto"/>
            <w:left w:val="none" w:sz="0" w:space="0" w:color="auto"/>
            <w:bottom w:val="none" w:sz="0" w:space="0" w:color="auto"/>
            <w:right w:val="none" w:sz="0" w:space="0" w:color="auto"/>
          </w:divBdr>
        </w:div>
        <w:div w:id="188958389">
          <w:marLeft w:val="1166"/>
          <w:marRight w:val="0"/>
          <w:marTop w:val="0"/>
          <w:marBottom w:val="0"/>
          <w:divBdr>
            <w:top w:val="none" w:sz="0" w:space="0" w:color="auto"/>
            <w:left w:val="none" w:sz="0" w:space="0" w:color="auto"/>
            <w:bottom w:val="none" w:sz="0" w:space="0" w:color="auto"/>
            <w:right w:val="none" w:sz="0" w:space="0" w:color="auto"/>
          </w:divBdr>
        </w:div>
        <w:div w:id="77753453">
          <w:marLeft w:val="1166"/>
          <w:marRight w:val="0"/>
          <w:marTop w:val="0"/>
          <w:marBottom w:val="0"/>
          <w:divBdr>
            <w:top w:val="none" w:sz="0" w:space="0" w:color="auto"/>
            <w:left w:val="none" w:sz="0" w:space="0" w:color="auto"/>
            <w:bottom w:val="none" w:sz="0" w:space="0" w:color="auto"/>
            <w:right w:val="none" w:sz="0" w:space="0" w:color="auto"/>
          </w:divBdr>
        </w:div>
        <w:div w:id="1491024319">
          <w:marLeft w:val="1166"/>
          <w:marRight w:val="0"/>
          <w:marTop w:val="0"/>
          <w:marBottom w:val="0"/>
          <w:divBdr>
            <w:top w:val="none" w:sz="0" w:space="0" w:color="auto"/>
            <w:left w:val="none" w:sz="0" w:space="0" w:color="auto"/>
            <w:bottom w:val="none" w:sz="0" w:space="0" w:color="auto"/>
            <w:right w:val="none" w:sz="0" w:space="0" w:color="auto"/>
          </w:divBdr>
        </w:div>
        <w:div w:id="1153328347">
          <w:marLeft w:val="1166"/>
          <w:marRight w:val="0"/>
          <w:marTop w:val="0"/>
          <w:marBottom w:val="0"/>
          <w:divBdr>
            <w:top w:val="none" w:sz="0" w:space="0" w:color="auto"/>
            <w:left w:val="none" w:sz="0" w:space="0" w:color="auto"/>
            <w:bottom w:val="none" w:sz="0" w:space="0" w:color="auto"/>
            <w:right w:val="none" w:sz="0" w:space="0" w:color="auto"/>
          </w:divBdr>
        </w:div>
      </w:divsChild>
    </w:div>
    <w:div w:id="1538856998">
      <w:bodyDiv w:val="1"/>
      <w:marLeft w:val="0"/>
      <w:marRight w:val="0"/>
      <w:marTop w:val="0"/>
      <w:marBottom w:val="0"/>
      <w:divBdr>
        <w:top w:val="none" w:sz="0" w:space="0" w:color="auto"/>
        <w:left w:val="none" w:sz="0" w:space="0" w:color="auto"/>
        <w:bottom w:val="none" w:sz="0" w:space="0" w:color="auto"/>
        <w:right w:val="none" w:sz="0" w:space="0" w:color="auto"/>
      </w:divBdr>
      <w:divsChild>
        <w:div w:id="723604586">
          <w:marLeft w:val="446"/>
          <w:marRight w:val="0"/>
          <w:marTop w:val="0"/>
          <w:marBottom w:val="0"/>
          <w:divBdr>
            <w:top w:val="none" w:sz="0" w:space="0" w:color="auto"/>
            <w:left w:val="none" w:sz="0" w:space="0" w:color="auto"/>
            <w:bottom w:val="none" w:sz="0" w:space="0" w:color="auto"/>
            <w:right w:val="none" w:sz="0" w:space="0" w:color="auto"/>
          </w:divBdr>
        </w:div>
        <w:div w:id="674192685">
          <w:marLeft w:val="1166"/>
          <w:marRight w:val="0"/>
          <w:marTop w:val="0"/>
          <w:marBottom w:val="0"/>
          <w:divBdr>
            <w:top w:val="none" w:sz="0" w:space="0" w:color="auto"/>
            <w:left w:val="none" w:sz="0" w:space="0" w:color="auto"/>
            <w:bottom w:val="none" w:sz="0" w:space="0" w:color="auto"/>
            <w:right w:val="none" w:sz="0" w:space="0" w:color="auto"/>
          </w:divBdr>
        </w:div>
        <w:div w:id="1179658072">
          <w:marLeft w:val="1166"/>
          <w:marRight w:val="0"/>
          <w:marTop w:val="0"/>
          <w:marBottom w:val="0"/>
          <w:divBdr>
            <w:top w:val="none" w:sz="0" w:space="0" w:color="auto"/>
            <w:left w:val="none" w:sz="0" w:space="0" w:color="auto"/>
            <w:bottom w:val="none" w:sz="0" w:space="0" w:color="auto"/>
            <w:right w:val="none" w:sz="0" w:space="0" w:color="auto"/>
          </w:divBdr>
        </w:div>
      </w:divsChild>
    </w:div>
    <w:div w:id="1640721294">
      <w:bodyDiv w:val="1"/>
      <w:marLeft w:val="0"/>
      <w:marRight w:val="0"/>
      <w:marTop w:val="0"/>
      <w:marBottom w:val="0"/>
      <w:divBdr>
        <w:top w:val="none" w:sz="0" w:space="0" w:color="auto"/>
        <w:left w:val="none" w:sz="0" w:space="0" w:color="auto"/>
        <w:bottom w:val="none" w:sz="0" w:space="0" w:color="auto"/>
        <w:right w:val="none" w:sz="0" w:space="0" w:color="auto"/>
      </w:divBdr>
      <w:divsChild>
        <w:div w:id="740324954">
          <w:marLeft w:val="446"/>
          <w:marRight w:val="0"/>
          <w:marTop w:val="0"/>
          <w:marBottom w:val="0"/>
          <w:divBdr>
            <w:top w:val="none" w:sz="0" w:space="0" w:color="auto"/>
            <w:left w:val="none" w:sz="0" w:space="0" w:color="auto"/>
            <w:bottom w:val="none" w:sz="0" w:space="0" w:color="auto"/>
            <w:right w:val="none" w:sz="0" w:space="0" w:color="auto"/>
          </w:divBdr>
        </w:div>
        <w:div w:id="275600083">
          <w:marLeft w:val="446"/>
          <w:marRight w:val="0"/>
          <w:marTop w:val="0"/>
          <w:marBottom w:val="0"/>
          <w:divBdr>
            <w:top w:val="none" w:sz="0" w:space="0" w:color="auto"/>
            <w:left w:val="none" w:sz="0" w:space="0" w:color="auto"/>
            <w:bottom w:val="none" w:sz="0" w:space="0" w:color="auto"/>
            <w:right w:val="none" w:sz="0" w:space="0" w:color="auto"/>
          </w:divBdr>
        </w:div>
        <w:div w:id="869683944">
          <w:marLeft w:val="446"/>
          <w:marRight w:val="0"/>
          <w:marTop w:val="0"/>
          <w:marBottom w:val="0"/>
          <w:divBdr>
            <w:top w:val="none" w:sz="0" w:space="0" w:color="auto"/>
            <w:left w:val="none" w:sz="0" w:space="0" w:color="auto"/>
            <w:bottom w:val="none" w:sz="0" w:space="0" w:color="auto"/>
            <w:right w:val="none" w:sz="0" w:space="0" w:color="auto"/>
          </w:divBdr>
        </w:div>
        <w:div w:id="1389111412">
          <w:marLeft w:val="446"/>
          <w:marRight w:val="0"/>
          <w:marTop w:val="0"/>
          <w:marBottom w:val="0"/>
          <w:divBdr>
            <w:top w:val="none" w:sz="0" w:space="0" w:color="auto"/>
            <w:left w:val="none" w:sz="0" w:space="0" w:color="auto"/>
            <w:bottom w:val="none" w:sz="0" w:space="0" w:color="auto"/>
            <w:right w:val="none" w:sz="0" w:space="0" w:color="auto"/>
          </w:divBdr>
        </w:div>
        <w:div w:id="34694083">
          <w:marLeft w:val="446"/>
          <w:marRight w:val="0"/>
          <w:marTop w:val="0"/>
          <w:marBottom w:val="0"/>
          <w:divBdr>
            <w:top w:val="none" w:sz="0" w:space="0" w:color="auto"/>
            <w:left w:val="none" w:sz="0" w:space="0" w:color="auto"/>
            <w:bottom w:val="none" w:sz="0" w:space="0" w:color="auto"/>
            <w:right w:val="none" w:sz="0" w:space="0" w:color="auto"/>
          </w:divBdr>
        </w:div>
      </w:divsChild>
    </w:div>
    <w:div w:id="1675263343">
      <w:bodyDiv w:val="1"/>
      <w:marLeft w:val="0"/>
      <w:marRight w:val="0"/>
      <w:marTop w:val="0"/>
      <w:marBottom w:val="0"/>
      <w:divBdr>
        <w:top w:val="none" w:sz="0" w:space="0" w:color="auto"/>
        <w:left w:val="none" w:sz="0" w:space="0" w:color="auto"/>
        <w:bottom w:val="none" w:sz="0" w:space="0" w:color="auto"/>
        <w:right w:val="none" w:sz="0" w:space="0" w:color="auto"/>
      </w:divBdr>
      <w:divsChild>
        <w:div w:id="262029599">
          <w:marLeft w:val="446"/>
          <w:marRight w:val="0"/>
          <w:marTop w:val="0"/>
          <w:marBottom w:val="0"/>
          <w:divBdr>
            <w:top w:val="none" w:sz="0" w:space="0" w:color="auto"/>
            <w:left w:val="none" w:sz="0" w:space="0" w:color="auto"/>
            <w:bottom w:val="none" w:sz="0" w:space="0" w:color="auto"/>
            <w:right w:val="none" w:sz="0" w:space="0" w:color="auto"/>
          </w:divBdr>
        </w:div>
      </w:divsChild>
    </w:div>
    <w:div w:id="1714957751">
      <w:bodyDiv w:val="1"/>
      <w:marLeft w:val="0"/>
      <w:marRight w:val="0"/>
      <w:marTop w:val="0"/>
      <w:marBottom w:val="0"/>
      <w:divBdr>
        <w:top w:val="none" w:sz="0" w:space="0" w:color="auto"/>
        <w:left w:val="none" w:sz="0" w:space="0" w:color="auto"/>
        <w:bottom w:val="none" w:sz="0" w:space="0" w:color="auto"/>
        <w:right w:val="none" w:sz="0" w:space="0" w:color="auto"/>
      </w:divBdr>
      <w:divsChild>
        <w:div w:id="56825936">
          <w:marLeft w:val="446"/>
          <w:marRight w:val="0"/>
          <w:marTop w:val="0"/>
          <w:marBottom w:val="0"/>
          <w:divBdr>
            <w:top w:val="none" w:sz="0" w:space="0" w:color="auto"/>
            <w:left w:val="none" w:sz="0" w:space="0" w:color="auto"/>
            <w:bottom w:val="none" w:sz="0" w:space="0" w:color="auto"/>
            <w:right w:val="none" w:sz="0" w:space="0" w:color="auto"/>
          </w:divBdr>
        </w:div>
        <w:div w:id="1202548190">
          <w:marLeft w:val="446"/>
          <w:marRight w:val="0"/>
          <w:marTop w:val="0"/>
          <w:marBottom w:val="0"/>
          <w:divBdr>
            <w:top w:val="none" w:sz="0" w:space="0" w:color="auto"/>
            <w:left w:val="none" w:sz="0" w:space="0" w:color="auto"/>
            <w:bottom w:val="none" w:sz="0" w:space="0" w:color="auto"/>
            <w:right w:val="none" w:sz="0" w:space="0" w:color="auto"/>
          </w:divBdr>
        </w:div>
        <w:div w:id="303241880">
          <w:marLeft w:val="446"/>
          <w:marRight w:val="0"/>
          <w:marTop w:val="0"/>
          <w:marBottom w:val="0"/>
          <w:divBdr>
            <w:top w:val="none" w:sz="0" w:space="0" w:color="auto"/>
            <w:left w:val="none" w:sz="0" w:space="0" w:color="auto"/>
            <w:bottom w:val="none" w:sz="0" w:space="0" w:color="auto"/>
            <w:right w:val="none" w:sz="0" w:space="0" w:color="auto"/>
          </w:divBdr>
        </w:div>
        <w:div w:id="82344618">
          <w:marLeft w:val="446"/>
          <w:marRight w:val="0"/>
          <w:marTop w:val="0"/>
          <w:marBottom w:val="0"/>
          <w:divBdr>
            <w:top w:val="none" w:sz="0" w:space="0" w:color="auto"/>
            <w:left w:val="none" w:sz="0" w:space="0" w:color="auto"/>
            <w:bottom w:val="none" w:sz="0" w:space="0" w:color="auto"/>
            <w:right w:val="none" w:sz="0" w:space="0" w:color="auto"/>
          </w:divBdr>
        </w:div>
      </w:divsChild>
    </w:div>
    <w:div w:id="1739672777">
      <w:bodyDiv w:val="1"/>
      <w:marLeft w:val="0"/>
      <w:marRight w:val="0"/>
      <w:marTop w:val="0"/>
      <w:marBottom w:val="0"/>
      <w:divBdr>
        <w:top w:val="none" w:sz="0" w:space="0" w:color="auto"/>
        <w:left w:val="none" w:sz="0" w:space="0" w:color="auto"/>
        <w:bottom w:val="none" w:sz="0" w:space="0" w:color="auto"/>
        <w:right w:val="none" w:sz="0" w:space="0" w:color="auto"/>
      </w:divBdr>
      <w:divsChild>
        <w:div w:id="75828530">
          <w:marLeft w:val="446"/>
          <w:marRight w:val="0"/>
          <w:marTop w:val="0"/>
          <w:marBottom w:val="0"/>
          <w:divBdr>
            <w:top w:val="none" w:sz="0" w:space="0" w:color="auto"/>
            <w:left w:val="none" w:sz="0" w:space="0" w:color="auto"/>
            <w:bottom w:val="none" w:sz="0" w:space="0" w:color="auto"/>
            <w:right w:val="none" w:sz="0" w:space="0" w:color="auto"/>
          </w:divBdr>
        </w:div>
        <w:div w:id="658919809">
          <w:marLeft w:val="446"/>
          <w:marRight w:val="0"/>
          <w:marTop w:val="0"/>
          <w:marBottom w:val="0"/>
          <w:divBdr>
            <w:top w:val="none" w:sz="0" w:space="0" w:color="auto"/>
            <w:left w:val="none" w:sz="0" w:space="0" w:color="auto"/>
            <w:bottom w:val="none" w:sz="0" w:space="0" w:color="auto"/>
            <w:right w:val="none" w:sz="0" w:space="0" w:color="auto"/>
          </w:divBdr>
        </w:div>
      </w:divsChild>
    </w:div>
    <w:div w:id="1844858568">
      <w:bodyDiv w:val="1"/>
      <w:marLeft w:val="0"/>
      <w:marRight w:val="0"/>
      <w:marTop w:val="0"/>
      <w:marBottom w:val="0"/>
      <w:divBdr>
        <w:top w:val="none" w:sz="0" w:space="0" w:color="auto"/>
        <w:left w:val="none" w:sz="0" w:space="0" w:color="auto"/>
        <w:bottom w:val="none" w:sz="0" w:space="0" w:color="auto"/>
        <w:right w:val="none" w:sz="0" w:space="0" w:color="auto"/>
      </w:divBdr>
      <w:divsChild>
        <w:div w:id="990208145">
          <w:marLeft w:val="446"/>
          <w:marRight w:val="0"/>
          <w:marTop w:val="0"/>
          <w:marBottom w:val="0"/>
          <w:divBdr>
            <w:top w:val="none" w:sz="0" w:space="0" w:color="auto"/>
            <w:left w:val="none" w:sz="0" w:space="0" w:color="auto"/>
            <w:bottom w:val="none" w:sz="0" w:space="0" w:color="auto"/>
            <w:right w:val="none" w:sz="0" w:space="0" w:color="auto"/>
          </w:divBdr>
        </w:div>
        <w:div w:id="1456751087">
          <w:marLeft w:val="446"/>
          <w:marRight w:val="0"/>
          <w:marTop w:val="0"/>
          <w:marBottom w:val="0"/>
          <w:divBdr>
            <w:top w:val="none" w:sz="0" w:space="0" w:color="auto"/>
            <w:left w:val="none" w:sz="0" w:space="0" w:color="auto"/>
            <w:bottom w:val="none" w:sz="0" w:space="0" w:color="auto"/>
            <w:right w:val="none" w:sz="0" w:space="0" w:color="auto"/>
          </w:divBdr>
        </w:div>
        <w:div w:id="2004356343">
          <w:marLeft w:val="446"/>
          <w:marRight w:val="0"/>
          <w:marTop w:val="0"/>
          <w:marBottom w:val="0"/>
          <w:divBdr>
            <w:top w:val="none" w:sz="0" w:space="0" w:color="auto"/>
            <w:left w:val="none" w:sz="0" w:space="0" w:color="auto"/>
            <w:bottom w:val="none" w:sz="0" w:space="0" w:color="auto"/>
            <w:right w:val="none" w:sz="0" w:space="0" w:color="auto"/>
          </w:divBdr>
        </w:div>
      </w:divsChild>
    </w:div>
    <w:div w:id="1874728354">
      <w:bodyDiv w:val="1"/>
      <w:marLeft w:val="0"/>
      <w:marRight w:val="0"/>
      <w:marTop w:val="0"/>
      <w:marBottom w:val="0"/>
      <w:divBdr>
        <w:top w:val="none" w:sz="0" w:space="0" w:color="auto"/>
        <w:left w:val="none" w:sz="0" w:space="0" w:color="auto"/>
        <w:bottom w:val="none" w:sz="0" w:space="0" w:color="auto"/>
        <w:right w:val="none" w:sz="0" w:space="0" w:color="auto"/>
      </w:divBdr>
      <w:divsChild>
        <w:div w:id="2055807215">
          <w:marLeft w:val="446"/>
          <w:marRight w:val="0"/>
          <w:marTop w:val="0"/>
          <w:marBottom w:val="0"/>
          <w:divBdr>
            <w:top w:val="none" w:sz="0" w:space="0" w:color="auto"/>
            <w:left w:val="none" w:sz="0" w:space="0" w:color="auto"/>
            <w:bottom w:val="none" w:sz="0" w:space="0" w:color="auto"/>
            <w:right w:val="none" w:sz="0" w:space="0" w:color="auto"/>
          </w:divBdr>
        </w:div>
      </w:divsChild>
    </w:div>
    <w:div w:id="1921524312">
      <w:bodyDiv w:val="1"/>
      <w:marLeft w:val="0"/>
      <w:marRight w:val="0"/>
      <w:marTop w:val="0"/>
      <w:marBottom w:val="0"/>
      <w:divBdr>
        <w:top w:val="none" w:sz="0" w:space="0" w:color="auto"/>
        <w:left w:val="none" w:sz="0" w:space="0" w:color="auto"/>
        <w:bottom w:val="none" w:sz="0" w:space="0" w:color="auto"/>
        <w:right w:val="none" w:sz="0" w:space="0" w:color="auto"/>
      </w:divBdr>
      <w:divsChild>
        <w:div w:id="1064917250">
          <w:marLeft w:val="446"/>
          <w:marRight w:val="0"/>
          <w:marTop w:val="0"/>
          <w:marBottom w:val="0"/>
          <w:divBdr>
            <w:top w:val="none" w:sz="0" w:space="0" w:color="auto"/>
            <w:left w:val="none" w:sz="0" w:space="0" w:color="auto"/>
            <w:bottom w:val="none" w:sz="0" w:space="0" w:color="auto"/>
            <w:right w:val="none" w:sz="0" w:space="0" w:color="auto"/>
          </w:divBdr>
        </w:div>
        <w:div w:id="1497379861">
          <w:marLeft w:val="446"/>
          <w:marRight w:val="0"/>
          <w:marTop w:val="0"/>
          <w:marBottom w:val="0"/>
          <w:divBdr>
            <w:top w:val="none" w:sz="0" w:space="0" w:color="auto"/>
            <w:left w:val="none" w:sz="0" w:space="0" w:color="auto"/>
            <w:bottom w:val="none" w:sz="0" w:space="0" w:color="auto"/>
            <w:right w:val="none" w:sz="0" w:space="0" w:color="auto"/>
          </w:divBdr>
        </w:div>
        <w:div w:id="1734235613">
          <w:marLeft w:val="446"/>
          <w:marRight w:val="0"/>
          <w:marTop w:val="0"/>
          <w:marBottom w:val="0"/>
          <w:divBdr>
            <w:top w:val="none" w:sz="0" w:space="0" w:color="auto"/>
            <w:left w:val="none" w:sz="0" w:space="0" w:color="auto"/>
            <w:bottom w:val="none" w:sz="0" w:space="0" w:color="auto"/>
            <w:right w:val="none" w:sz="0" w:space="0" w:color="auto"/>
          </w:divBdr>
        </w:div>
        <w:div w:id="1429889206">
          <w:marLeft w:val="1166"/>
          <w:marRight w:val="0"/>
          <w:marTop w:val="0"/>
          <w:marBottom w:val="0"/>
          <w:divBdr>
            <w:top w:val="none" w:sz="0" w:space="0" w:color="auto"/>
            <w:left w:val="none" w:sz="0" w:space="0" w:color="auto"/>
            <w:bottom w:val="none" w:sz="0" w:space="0" w:color="auto"/>
            <w:right w:val="none" w:sz="0" w:space="0" w:color="auto"/>
          </w:divBdr>
        </w:div>
        <w:div w:id="455569309">
          <w:marLeft w:val="1166"/>
          <w:marRight w:val="0"/>
          <w:marTop w:val="0"/>
          <w:marBottom w:val="0"/>
          <w:divBdr>
            <w:top w:val="none" w:sz="0" w:space="0" w:color="auto"/>
            <w:left w:val="none" w:sz="0" w:space="0" w:color="auto"/>
            <w:bottom w:val="none" w:sz="0" w:space="0" w:color="auto"/>
            <w:right w:val="none" w:sz="0" w:space="0" w:color="auto"/>
          </w:divBdr>
        </w:div>
      </w:divsChild>
    </w:div>
    <w:div w:id="1964263288">
      <w:bodyDiv w:val="1"/>
      <w:marLeft w:val="0"/>
      <w:marRight w:val="0"/>
      <w:marTop w:val="0"/>
      <w:marBottom w:val="0"/>
      <w:divBdr>
        <w:top w:val="none" w:sz="0" w:space="0" w:color="auto"/>
        <w:left w:val="none" w:sz="0" w:space="0" w:color="auto"/>
        <w:bottom w:val="none" w:sz="0" w:space="0" w:color="auto"/>
        <w:right w:val="none" w:sz="0" w:space="0" w:color="auto"/>
      </w:divBdr>
    </w:div>
    <w:div w:id="2089112893">
      <w:bodyDiv w:val="1"/>
      <w:marLeft w:val="0"/>
      <w:marRight w:val="0"/>
      <w:marTop w:val="0"/>
      <w:marBottom w:val="0"/>
      <w:divBdr>
        <w:top w:val="none" w:sz="0" w:space="0" w:color="auto"/>
        <w:left w:val="none" w:sz="0" w:space="0" w:color="auto"/>
        <w:bottom w:val="none" w:sz="0" w:space="0" w:color="auto"/>
        <w:right w:val="none" w:sz="0" w:space="0" w:color="auto"/>
      </w:divBdr>
      <w:divsChild>
        <w:div w:id="1263491752">
          <w:marLeft w:val="446"/>
          <w:marRight w:val="0"/>
          <w:marTop w:val="0"/>
          <w:marBottom w:val="0"/>
          <w:divBdr>
            <w:top w:val="none" w:sz="0" w:space="0" w:color="auto"/>
            <w:left w:val="none" w:sz="0" w:space="0" w:color="auto"/>
            <w:bottom w:val="none" w:sz="0" w:space="0" w:color="auto"/>
            <w:right w:val="none" w:sz="0" w:space="0" w:color="auto"/>
          </w:divBdr>
        </w:div>
        <w:div w:id="1645164293">
          <w:marLeft w:val="446"/>
          <w:marRight w:val="0"/>
          <w:marTop w:val="0"/>
          <w:marBottom w:val="0"/>
          <w:divBdr>
            <w:top w:val="none" w:sz="0" w:space="0" w:color="auto"/>
            <w:left w:val="none" w:sz="0" w:space="0" w:color="auto"/>
            <w:bottom w:val="none" w:sz="0" w:space="0" w:color="auto"/>
            <w:right w:val="none" w:sz="0" w:space="0" w:color="auto"/>
          </w:divBdr>
        </w:div>
        <w:div w:id="347492120">
          <w:marLeft w:val="446"/>
          <w:marRight w:val="0"/>
          <w:marTop w:val="0"/>
          <w:marBottom w:val="0"/>
          <w:divBdr>
            <w:top w:val="none" w:sz="0" w:space="0" w:color="auto"/>
            <w:left w:val="none" w:sz="0" w:space="0" w:color="auto"/>
            <w:bottom w:val="none" w:sz="0" w:space="0" w:color="auto"/>
            <w:right w:val="none" w:sz="0" w:space="0" w:color="auto"/>
          </w:divBdr>
        </w:div>
        <w:div w:id="1672105072">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bBpEkIIRqpk" TargetMode="Externa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6</Pages>
  <Words>1398</Words>
  <Characters>7972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 Jena</dc:creator>
  <cp:lastModifiedBy>Raj</cp:lastModifiedBy>
  <cp:revision>7</cp:revision>
  <dcterms:created xsi:type="dcterms:W3CDTF">2015-08-12T12:28:00Z</dcterms:created>
  <dcterms:modified xsi:type="dcterms:W3CDTF">2015-08-13T16:01:00Z</dcterms:modified>
</cp:coreProperties>
</file>